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CE7FEA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E7FEA">
        <w:rPr>
          <w:rFonts w:ascii="Arial" w:hAnsi="Arial" w:cs="Arial"/>
          <w:sz w:val="20"/>
          <w:szCs w:val="20"/>
        </w:rPr>
        <w:t>SPS priedas</w:t>
      </w:r>
    </w:p>
    <w:p w14:paraId="62E1595D" w14:textId="77777777" w:rsidR="00FA0655" w:rsidRPr="00CE7FEA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CE7FEA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E7FEA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CE7FEA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EFA98C" w14:textId="74AACD1A" w:rsidR="009A4BB9" w:rsidRPr="00CE7FEA" w:rsidRDefault="009A4BB9" w:rsidP="009A4BB9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E7FEA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7342C472" w14:textId="1C9D6538" w:rsidR="00B9305B" w:rsidRPr="00F808F0" w:rsidRDefault="009A4BB9" w:rsidP="00F808F0">
      <w:pPr>
        <w:spacing w:before="60" w:after="60" w:line="240" w:lineRule="auto"/>
        <w:jc w:val="right"/>
        <w:rPr>
          <w:rFonts w:ascii="Arial" w:eastAsia="Arial" w:hAnsi="Arial" w:cs="Arial"/>
          <w:i/>
          <w:iCs/>
          <w:sz w:val="20"/>
          <w:szCs w:val="20"/>
        </w:rPr>
      </w:pPr>
      <w:r w:rsidRPr="00CE7FEA">
        <w:rPr>
          <w:rFonts w:ascii="Arial" w:eastAsia="Arial" w:hAnsi="Arial" w:cs="Arial"/>
          <w:i/>
          <w:iCs/>
          <w:sz w:val="20"/>
          <w:szCs w:val="20"/>
        </w:rPr>
        <w:t>1 Lentelė. Pasiūlymų vertinimo kriterijai ir lyginamieji svoriai</w:t>
      </w: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417"/>
        <w:gridCol w:w="5890"/>
      </w:tblGrid>
      <w:tr w:rsidR="009A4BB9" w:rsidRPr="00CE7FEA" w14:paraId="3AA0B2DB" w14:textId="77777777" w:rsidTr="004033DF">
        <w:trPr>
          <w:cantSplit/>
          <w:tblHeader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4E4958A1" w14:textId="77777777" w:rsidR="009A4BB9" w:rsidRPr="00CE7FEA" w:rsidRDefault="009A4BB9" w:rsidP="00F2747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CE7FEA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EDA085B" w14:textId="77777777" w:rsidR="009A4BB9" w:rsidRPr="00CE7FEA" w:rsidRDefault="009A4BB9" w:rsidP="00F2747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CE7FEA">
              <w:rPr>
                <w:rStyle w:val="Laukeliai"/>
                <w:rFonts w:eastAsia="Arial" w:cs="Arial"/>
              </w:rPr>
              <w:t>Vertinimo kriterijai ir parametrai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D7F6C2B" w14:textId="77777777" w:rsidR="009A4BB9" w:rsidRPr="00CE7FEA" w:rsidRDefault="009A4BB9" w:rsidP="00F2747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CE7FEA">
              <w:rPr>
                <w:rStyle w:val="Laukeliai"/>
                <w:rFonts w:eastAsia="Arial" w:cs="Arial"/>
              </w:rPr>
              <w:t>Lyginamasis svoris ekonominio naudingumo vertinime</w:t>
            </w:r>
          </w:p>
        </w:tc>
        <w:tc>
          <w:tcPr>
            <w:tcW w:w="5890" w:type="dxa"/>
            <w:shd w:val="clear" w:color="auto" w:fill="F2F2F2" w:themeFill="background1" w:themeFillShade="F2"/>
            <w:vAlign w:val="center"/>
          </w:tcPr>
          <w:p w14:paraId="5C6570AE" w14:textId="77777777" w:rsidR="009A4BB9" w:rsidRPr="00CE7FEA" w:rsidRDefault="009A4BB9" w:rsidP="00F2747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CE7FEA">
              <w:rPr>
                <w:rStyle w:val="Laukeliai"/>
                <w:rFonts w:eastAsia="Arial" w:cs="Arial"/>
              </w:rPr>
              <w:t>Pasiūlyme reikalinga pateikti informacija, kuri bus vertinama pagal ekonominio naudingumo kriterijus.</w:t>
            </w:r>
          </w:p>
        </w:tc>
      </w:tr>
      <w:tr w:rsidR="009A4BB9" w:rsidRPr="00CE7FEA" w14:paraId="6F76F3D0" w14:textId="77777777" w:rsidTr="004033DF">
        <w:trPr>
          <w:cantSplit/>
          <w:jc w:val="center"/>
        </w:trPr>
        <w:tc>
          <w:tcPr>
            <w:tcW w:w="704" w:type="dxa"/>
            <w:vAlign w:val="center"/>
          </w:tcPr>
          <w:p w14:paraId="41FA47C3" w14:textId="13B51128" w:rsidR="009A4BB9" w:rsidRPr="002855EE" w:rsidRDefault="009A4BB9" w:rsidP="009A4BB9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</w:rPr>
            </w:pPr>
            <w:r w:rsidRPr="002855EE">
              <w:rPr>
                <w:rStyle w:val="Laukeliai"/>
                <w:rFonts w:cs="Arial"/>
                <w:iCs/>
              </w:rPr>
              <w:t xml:space="preserve">1. </w:t>
            </w:r>
          </w:p>
        </w:tc>
        <w:tc>
          <w:tcPr>
            <w:tcW w:w="1843" w:type="dxa"/>
            <w:vAlign w:val="center"/>
          </w:tcPr>
          <w:p w14:paraId="2EF79DE7" w14:textId="77777777" w:rsidR="004033DF" w:rsidRDefault="009A4BB9" w:rsidP="00F2747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</w:rPr>
            </w:pPr>
            <w:r w:rsidRPr="00CE7FEA">
              <w:rPr>
                <w:rStyle w:val="Laukeliai"/>
                <w:rFonts w:eastAsia="Arial" w:cs="Arial"/>
              </w:rPr>
              <w:t>I kriterijus</w:t>
            </w:r>
            <w:r w:rsidR="00456E63" w:rsidRPr="00CE7FEA">
              <w:rPr>
                <w:rStyle w:val="Laukeliai"/>
                <w:rFonts w:eastAsia="Arial" w:cs="Arial"/>
              </w:rPr>
              <w:t>:</w:t>
            </w:r>
            <w:r w:rsidRPr="00CE7FEA">
              <w:rPr>
                <w:rStyle w:val="Laukeliai"/>
                <w:rFonts w:eastAsia="Arial" w:cs="Arial"/>
              </w:rPr>
              <w:t xml:space="preserve"> </w:t>
            </w:r>
          </w:p>
          <w:p w14:paraId="399FD344" w14:textId="6133C5A3" w:rsidR="009A4BB9" w:rsidRPr="00CE7FEA" w:rsidRDefault="009A4BB9" w:rsidP="00F2747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CE7FEA">
              <w:rPr>
                <w:rStyle w:val="Laukeliai"/>
                <w:rFonts w:eastAsia="Arial" w:cs="Arial"/>
              </w:rPr>
              <w:t>Paslaugų kaina (</w:t>
            </w:r>
            <m:oMath>
              <m:sSub>
                <m:sSubPr>
                  <m:ctrlPr>
                    <w:rPr>
                      <w:rFonts w:ascii="Cambria Math" w:eastAsia="Arial" w:hAnsi="Cambria Math" w:cs="Arial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Arial" w:hAnsi="Cambria Math" w:cs="Arial"/>
                      <w:color w:val="000000" w:themeColor="text1"/>
                    </w:rPr>
                    <m:t>B</m:t>
                  </m:r>
                </m:e>
                <m:sub>
                  <m:r>
                    <w:rPr>
                      <w:rFonts w:ascii="Cambria Math" w:eastAsia="Arial" w:hAnsi="Cambria Math" w:cs="Arial"/>
                      <w:color w:val="000000" w:themeColor="text1"/>
                    </w:rPr>
                    <m:t>P</m:t>
                  </m:r>
                </m:sub>
              </m:sSub>
            </m:oMath>
            <w:r w:rsidRPr="00CE7FEA">
              <w:rPr>
                <w:rStyle w:val="Laukeliai"/>
                <w:rFonts w:eastAsia="Arial" w:cs="Arial"/>
              </w:rPr>
              <w:t>)</w:t>
            </w:r>
          </w:p>
        </w:tc>
        <w:tc>
          <w:tcPr>
            <w:tcW w:w="1417" w:type="dxa"/>
            <w:vAlign w:val="center"/>
          </w:tcPr>
          <w:p w14:paraId="43789FDC" w14:textId="0094C2F4" w:rsidR="009A4BB9" w:rsidRPr="00CE7FEA" w:rsidRDefault="009A4BB9" w:rsidP="00F2747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color w:val="FF0000"/>
              </w:rPr>
            </w:pPr>
            <w:r w:rsidRPr="00CE7FEA">
              <w:rPr>
                <w:rStyle w:val="Laukeliai"/>
                <w:rFonts w:eastAsia="Arial" w:cs="Arial"/>
              </w:rPr>
              <w:t xml:space="preserve">X = </w:t>
            </w:r>
            <w:r w:rsidR="000421E5" w:rsidRPr="00CE7FEA">
              <w:rPr>
                <w:rStyle w:val="Laukeliai"/>
                <w:rFonts w:eastAsia="Arial" w:cs="Arial"/>
              </w:rPr>
              <w:t>20</w:t>
            </w:r>
          </w:p>
        </w:tc>
        <w:tc>
          <w:tcPr>
            <w:tcW w:w="5890" w:type="dxa"/>
          </w:tcPr>
          <w:p w14:paraId="6B331B3A" w14:textId="7FB8E45A" w:rsidR="009A4BB9" w:rsidRDefault="00FE0106" w:rsidP="00F2747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>
              <w:rPr>
                <w:rStyle w:val="Laukeliai"/>
                <w:rFonts w:eastAsia="Arial" w:cs="Arial"/>
                <w:b/>
                <w:bCs/>
              </w:rPr>
              <w:t>Užpildyta Pasiūlymo form</w:t>
            </w:r>
            <w:r w:rsidR="0079372F">
              <w:rPr>
                <w:rStyle w:val="Laukeliai"/>
                <w:rFonts w:eastAsia="Arial" w:cs="Arial"/>
                <w:b/>
                <w:bCs/>
              </w:rPr>
              <w:t xml:space="preserve">a, </w:t>
            </w:r>
            <w:r w:rsidR="001C54DD">
              <w:rPr>
                <w:rStyle w:val="Laukeliai"/>
                <w:rFonts w:eastAsia="Arial" w:cs="Arial"/>
                <w:b/>
                <w:bCs/>
              </w:rPr>
              <w:t>kurioje</w:t>
            </w:r>
            <w:r>
              <w:rPr>
                <w:rStyle w:val="Laukeliai"/>
                <w:rFonts w:eastAsia="Arial" w:cs="Arial"/>
                <w:b/>
                <w:bCs/>
              </w:rPr>
              <w:t xml:space="preserve"> pateikiama ši informacija:</w:t>
            </w:r>
          </w:p>
          <w:p w14:paraId="7F251550" w14:textId="77777777" w:rsidR="002855EE" w:rsidRPr="00EC0FE3" w:rsidRDefault="002855EE" w:rsidP="00F2747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</w:p>
          <w:p w14:paraId="059991B1" w14:textId="6E56CEDE" w:rsidR="00A03C00" w:rsidRPr="00933056" w:rsidRDefault="002855EE" w:rsidP="00F2747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Cs/>
                <w:color w:val="000000" w:themeColor="text1"/>
              </w:rPr>
            </w:pPr>
            <w:r>
              <w:rPr>
                <w:rStyle w:val="Laukeliai"/>
                <w:rFonts w:eastAsia="Arial" w:cs="Arial"/>
              </w:rPr>
              <w:t xml:space="preserve">- </w:t>
            </w:r>
            <w:r w:rsidRPr="002855EE">
              <w:rPr>
                <w:rFonts w:ascii="Arial" w:eastAsia="Arial" w:hAnsi="Arial" w:cs="Arial"/>
                <w:iCs/>
                <w:color w:val="000000" w:themeColor="text1"/>
              </w:rPr>
              <w:t xml:space="preserve">Paslaugų kaina už </w:t>
            </w:r>
            <w:r>
              <w:rPr>
                <w:rFonts w:ascii="Arial" w:eastAsia="Arial" w:hAnsi="Arial" w:cs="Arial"/>
                <w:iCs/>
                <w:color w:val="000000" w:themeColor="text1"/>
              </w:rPr>
              <w:t>1 (</w:t>
            </w:r>
            <w:r w:rsidRPr="002855EE">
              <w:rPr>
                <w:rFonts w:ascii="Arial" w:eastAsia="Arial" w:hAnsi="Arial" w:cs="Arial"/>
                <w:iCs/>
                <w:color w:val="000000" w:themeColor="text1"/>
              </w:rPr>
              <w:t>vienos</w:t>
            </w:r>
            <w:r>
              <w:rPr>
                <w:rFonts w:ascii="Arial" w:eastAsia="Arial" w:hAnsi="Arial" w:cs="Arial"/>
                <w:iCs/>
                <w:color w:val="000000" w:themeColor="text1"/>
              </w:rPr>
              <w:t>)</w:t>
            </w:r>
            <w:r w:rsidRPr="002855EE">
              <w:rPr>
                <w:rFonts w:ascii="Arial" w:eastAsia="Arial" w:hAnsi="Arial" w:cs="Arial"/>
                <w:iCs/>
                <w:color w:val="000000" w:themeColor="text1"/>
              </w:rPr>
              <w:t xml:space="preserve"> emisijos ataskaitą</w:t>
            </w:r>
            <w:r w:rsidR="008A4770">
              <w:rPr>
                <w:rFonts w:ascii="Arial" w:eastAsia="Arial" w:hAnsi="Arial" w:cs="Arial"/>
                <w:iCs/>
                <w:color w:val="000000" w:themeColor="text1"/>
              </w:rPr>
              <w:t xml:space="preserve"> (EUR be PVM)</w:t>
            </w:r>
            <w:r>
              <w:rPr>
                <w:rFonts w:ascii="Arial" w:eastAsia="Arial" w:hAnsi="Arial" w:cs="Arial"/>
                <w:iCs/>
                <w:color w:val="000000" w:themeColor="text1"/>
              </w:rPr>
              <w:t xml:space="preserve">. </w:t>
            </w:r>
          </w:p>
        </w:tc>
      </w:tr>
      <w:tr w:rsidR="009A4BB9" w:rsidRPr="00CE7FEA" w14:paraId="77AD38F4" w14:textId="77777777" w:rsidTr="004033DF">
        <w:trPr>
          <w:cantSplit/>
          <w:jc w:val="center"/>
        </w:trPr>
        <w:tc>
          <w:tcPr>
            <w:tcW w:w="704" w:type="dxa"/>
            <w:vAlign w:val="center"/>
          </w:tcPr>
          <w:p w14:paraId="41745B76" w14:textId="524CD86A" w:rsidR="009A4BB9" w:rsidRPr="00CE7FEA" w:rsidRDefault="009A4BB9" w:rsidP="009A4BB9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Cs/>
              </w:rPr>
            </w:pPr>
            <w:r w:rsidRPr="00CE7FEA">
              <w:rPr>
                <w:rStyle w:val="Laukeliai"/>
                <w:rFonts w:cs="Arial"/>
                <w:iCs/>
              </w:rPr>
              <w:lastRenderedPageBreak/>
              <w:t xml:space="preserve">2. </w:t>
            </w:r>
          </w:p>
        </w:tc>
        <w:tc>
          <w:tcPr>
            <w:tcW w:w="1843" w:type="dxa"/>
            <w:vAlign w:val="center"/>
          </w:tcPr>
          <w:p w14:paraId="5CB8F51F" w14:textId="77777777" w:rsidR="004033DF" w:rsidRDefault="009A4BB9" w:rsidP="00F27472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</w:rPr>
            </w:pPr>
            <w:r w:rsidRPr="00CE7FEA">
              <w:rPr>
                <w:rStyle w:val="Laukeliai"/>
                <w:rFonts w:eastAsia="Arial" w:cs="Arial"/>
              </w:rPr>
              <w:t>II kriterijus</w:t>
            </w:r>
            <w:r w:rsidR="00456E63" w:rsidRPr="00CE7FEA">
              <w:rPr>
                <w:rStyle w:val="Laukeliai"/>
                <w:rFonts w:eastAsia="Arial" w:cs="Arial"/>
              </w:rPr>
              <w:t>:</w:t>
            </w:r>
            <w:r w:rsidRPr="00CE7FEA">
              <w:rPr>
                <w:rStyle w:val="Laukeliai"/>
                <w:rFonts w:eastAsia="Arial" w:cs="Arial"/>
              </w:rPr>
              <w:t xml:space="preserve"> </w:t>
            </w:r>
          </w:p>
          <w:p w14:paraId="6668F259" w14:textId="0015BB24" w:rsidR="006663FB" w:rsidRPr="00CE7FEA" w:rsidRDefault="006663FB" w:rsidP="00F27472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</w:rPr>
            </w:pPr>
            <w:r w:rsidRPr="00CE7FEA">
              <w:rPr>
                <w:rStyle w:val="Laukeliai"/>
                <w:rFonts w:eastAsia="Arial" w:cs="Arial"/>
              </w:rPr>
              <w:t>Paslaugų kokybė (</w:t>
            </w:r>
            <m:oMath>
              <m:sSub>
                <m:sSubPr>
                  <m:ctrlPr>
                    <w:rPr>
                      <w:rFonts w:ascii="Cambria Math" w:eastAsia="Arial" w:hAnsi="Cambria Math" w:cs="Arial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Arial" w:hAnsi="Cambria Math" w:cs="Arial"/>
                      <w:color w:val="000000" w:themeColor="text1"/>
                    </w:rPr>
                    <m:t>B</m:t>
                  </m:r>
                </m:e>
                <m:sub>
                  <m:r>
                    <w:rPr>
                      <w:rFonts w:ascii="Cambria Math" w:eastAsia="Arial" w:hAnsi="Cambria Math" w:cs="Arial"/>
                      <w:color w:val="000000" w:themeColor="text1"/>
                    </w:rPr>
                    <m:t>R</m:t>
                  </m:r>
                </m:sub>
              </m:sSub>
            </m:oMath>
            <w:r w:rsidRPr="00CE7FEA">
              <w:rPr>
                <w:rStyle w:val="Laukeliai"/>
                <w:rFonts w:eastAsia="Arial" w:cs="Arial"/>
              </w:rPr>
              <w:t>)</w:t>
            </w:r>
          </w:p>
          <w:p w14:paraId="4B1C953F" w14:textId="77777777" w:rsidR="006663FB" w:rsidRPr="00CE7FEA" w:rsidRDefault="006663FB" w:rsidP="00F27472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</w:rPr>
            </w:pPr>
          </w:p>
          <w:p w14:paraId="27E5A319" w14:textId="7B7AF86B" w:rsidR="009A4BB9" w:rsidRPr="00CE7FEA" w:rsidRDefault="00CE4F3F" w:rsidP="00F27472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>
              <w:rPr>
                <w:rStyle w:val="Laukeliai"/>
                <w:rFonts w:eastAsia="Arial" w:cs="Arial"/>
                <w:color w:val="000000" w:themeColor="text1"/>
              </w:rPr>
              <w:t xml:space="preserve">Pastarųjų 3 (trejų) </w:t>
            </w:r>
            <w:r w:rsidR="00456E63" w:rsidRPr="00CE7FEA">
              <w:rPr>
                <w:rStyle w:val="Laukeliai"/>
                <w:rFonts w:eastAsia="Arial" w:cs="Arial"/>
                <w:color w:val="000000" w:themeColor="text1"/>
              </w:rPr>
              <w:t xml:space="preserve">metų laikotarpiu </w:t>
            </w:r>
            <w:r>
              <w:rPr>
                <w:rStyle w:val="Laukeliai"/>
                <w:rFonts w:eastAsia="Arial" w:cs="Arial"/>
                <w:color w:val="000000" w:themeColor="text1"/>
              </w:rPr>
              <w:t xml:space="preserve">iki Pirminių pasiūlymų pateikimo termino pabaigos </w:t>
            </w:r>
            <w:r w:rsidR="00456E63" w:rsidRPr="00CE7FEA">
              <w:rPr>
                <w:rStyle w:val="Laukeliai"/>
                <w:rFonts w:eastAsia="Arial" w:cs="Arial"/>
                <w:color w:val="000000" w:themeColor="text1"/>
              </w:rPr>
              <w:t>vykdytų tarptautinių obligacijų savininkų identifikavimo rezultato vidurkis</w:t>
            </w:r>
          </w:p>
        </w:tc>
        <w:tc>
          <w:tcPr>
            <w:tcW w:w="1417" w:type="dxa"/>
            <w:vAlign w:val="center"/>
          </w:tcPr>
          <w:p w14:paraId="2FAEB8C5" w14:textId="453BDAF4" w:rsidR="009A4BB9" w:rsidRPr="00CE7FEA" w:rsidRDefault="009A4BB9" w:rsidP="00F2747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color w:val="FF0000"/>
              </w:rPr>
            </w:pPr>
            <w:r w:rsidRPr="00CE7FEA">
              <w:rPr>
                <w:rStyle w:val="Laukeliai"/>
                <w:rFonts w:eastAsia="Arial" w:cs="Arial"/>
              </w:rPr>
              <w:t xml:space="preserve">Y = </w:t>
            </w:r>
            <w:r w:rsidR="000421E5" w:rsidRPr="00CE7FEA">
              <w:rPr>
                <w:rStyle w:val="Laukeliai"/>
                <w:rFonts w:eastAsia="Arial" w:cs="Arial"/>
              </w:rPr>
              <w:t>80</w:t>
            </w:r>
          </w:p>
        </w:tc>
        <w:tc>
          <w:tcPr>
            <w:tcW w:w="5890" w:type="dxa"/>
            <w:vAlign w:val="center"/>
          </w:tcPr>
          <w:p w14:paraId="46CD6F95" w14:textId="3CF26F6D" w:rsidR="00FE0106" w:rsidRDefault="00FE0106" w:rsidP="00FE010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  <w:r>
              <w:rPr>
                <w:rStyle w:val="Laukeliai"/>
                <w:rFonts w:eastAsia="Arial" w:cs="Arial"/>
                <w:b/>
                <w:bCs/>
              </w:rPr>
              <w:t>Užpildyta</w:t>
            </w:r>
            <w:r w:rsidR="009F3885">
              <w:rPr>
                <w:rStyle w:val="Laukeliai"/>
                <w:rFonts w:eastAsia="Arial" w:cs="Arial"/>
                <w:b/>
                <w:bCs/>
              </w:rPr>
              <w:t xml:space="preserve"> </w:t>
            </w:r>
            <w:r>
              <w:rPr>
                <w:rStyle w:val="Laukeliai"/>
                <w:rFonts w:eastAsia="Arial" w:cs="Arial"/>
                <w:b/>
                <w:bCs/>
              </w:rPr>
              <w:t>Pasiūlymo form</w:t>
            </w:r>
            <w:r w:rsidR="005C68D6">
              <w:rPr>
                <w:rStyle w:val="Laukeliai"/>
                <w:rFonts w:eastAsia="Arial" w:cs="Arial"/>
                <w:b/>
                <w:bCs/>
              </w:rPr>
              <w:t>a,</w:t>
            </w:r>
            <w:r>
              <w:rPr>
                <w:rStyle w:val="Laukeliai"/>
                <w:rFonts w:eastAsia="Arial" w:cs="Arial"/>
                <w:b/>
                <w:bCs/>
              </w:rPr>
              <w:t xml:space="preserve"> kuri</w:t>
            </w:r>
            <w:r w:rsidR="009F3885">
              <w:rPr>
                <w:rStyle w:val="Laukeliai"/>
                <w:rFonts w:eastAsia="Arial" w:cs="Arial"/>
                <w:b/>
                <w:bCs/>
              </w:rPr>
              <w:t>oje</w:t>
            </w:r>
            <w:r>
              <w:rPr>
                <w:rStyle w:val="Laukeliai"/>
                <w:rFonts w:eastAsia="Arial" w:cs="Arial"/>
                <w:b/>
                <w:bCs/>
              </w:rPr>
              <w:t xml:space="preserve"> pateikiama ši informacija:</w:t>
            </w:r>
          </w:p>
          <w:p w14:paraId="1BC8ED66" w14:textId="77777777" w:rsidR="00987ADB" w:rsidRDefault="00987ADB" w:rsidP="00FE010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</w:rPr>
            </w:pPr>
          </w:p>
          <w:p w14:paraId="2BD85314" w14:textId="23E26153" w:rsidR="00987ADB" w:rsidRDefault="00DC1D53" w:rsidP="00987AD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>
              <w:rPr>
                <w:rFonts w:ascii="Arial" w:eastAsia="Arial" w:hAnsi="Arial" w:cs="Arial"/>
                <w:iCs/>
                <w:color w:val="000000" w:themeColor="text1"/>
              </w:rPr>
              <w:t xml:space="preserve">- </w:t>
            </w:r>
            <w:r w:rsidR="00967E79">
              <w:rPr>
                <w:rFonts w:ascii="Arial" w:eastAsia="Arial" w:hAnsi="Arial" w:cs="Arial"/>
                <w:iCs/>
                <w:color w:val="000000" w:themeColor="text1"/>
              </w:rPr>
              <w:t>P</w:t>
            </w:r>
            <w:r w:rsidR="00E20831">
              <w:rPr>
                <w:rFonts w:ascii="Arial" w:eastAsia="Arial" w:hAnsi="Arial" w:cs="Arial"/>
                <w:iCs/>
                <w:color w:val="000000" w:themeColor="text1"/>
              </w:rPr>
              <w:t>astarųjų</w:t>
            </w:r>
            <w:r w:rsidR="00987ADB">
              <w:rPr>
                <w:rFonts w:ascii="Arial" w:eastAsia="Arial" w:hAnsi="Arial" w:cs="Arial"/>
                <w:iCs/>
                <w:color w:val="000000" w:themeColor="text1"/>
              </w:rPr>
              <w:t xml:space="preserve"> 3 (</w:t>
            </w:r>
            <w:r w:rsidR="001955F0">
              <w:rPr>
                <w:rFonts w:ascii="Arial" w:eastAsia="Arial" w:hAnsi="Arial" w:cs="Arial"/>
                <w:iCs/>
                <w:color w:val="000000" w:themeColor="text1"/>
              </w:rPr>
              <w:t>trejų</w:t>
            </w:r>
            <w:r w:rsidR="00987ADB">
              <w:rPr>
                <w:rFonts w:ascii="Arial" w:eastAsia="Arial" w:hAnsi="Arial" w:cs="Arial"/>
                <w:iCs/>
                <w:color w:val="000000" w:themeColor="text1"/>
              </w:rPr>
              <w:t>) metų laikotarpiu iki Pirminių pasiūlymų pateikimo termino pabaigos</w:t>
            </w:r>
            <w:r w:rsidR="00987ADB" w:rsidRPr="007433C9">
              <w:rPr>
                <w:rStyle w:val="Laukeliai"/>
                <w:rFonts w:eastAsia="Arial" w:cs="Arial"/>
                <w:color w:val="000000" w:themeColor="text1"/>
              </w:rPr>
              <w:t xml:space="preserve"> </w:t>
            </w:r>
            <w:r w:rsidR="00987ADB">
              <w:rPr>
                <w:rStyle w:val="Laukeliai"/>
                <w:rFonts w:eastAsia="Arial" w:cs="Arial"/>
                <w:color w:val="000000" w:themeColor="text1"/>
              </w:rPr>
              <w:t xml:space="preserve">Klientui </w:t>
            </w:r>
            <w:r w:rsidR="00987ADB" w:rsidRPr="00CE7FEA">
              <w:rPr>
                <w:rFonts w:ascii="Arial" w:eastAsia="Arial" w:hAnsi="Arial" w:cs="Arial"/>
                <w:iCs/>
                <w:color w:val="000000" w:themeColor="text1"/>
              </w:rPr>
              <w:t xml:space="preserve">teiktų paslaugų </w:t>
            </w:r>
            <w:r w:rsidR="00CE3565">
              <w:rPr>
                <w:rFonts w:ascii="Arial" w:eastAsia="Arial" w:hAnsi="Arial" w:cs="Arial"/>
                <w:iCs/>
                <w:color w:val="000000" w:themeColor="text1"/>
              </w:rPr>
              <w:t>obligacijų savininkų identifikavimo procento</w:t>
            </w:r>
            <w:r w:rsidR="00CE3565" w:rsidRPr="00CE7FEA">
              <w:rPr>
                <w:rFonts w:ascii="Arial" w:eastAsia="Arial" w:hAnsi="Arial" w:cs="Arial"/>
                <w:iCs/>
                <w:color w:val="000000" w:themeColor="text1"/>
              </w:rPr>
              <w:t xml:space="preserve"> </w:t>
            </w:r>
            <w:r w:rsidR="007712EB">
              <w:rPr>
                <w:rFonts w:ascii="Arial" w:eastAsia="Arial" w:hAnsi="Arial" w:cs="Arial"/>
                <w:iCs/>
                <w:color w:val="000000" w:themeColor="text1"/>
              </w:rPr>
              <w:t xml:space="preserve">svertinis </w:t>
            </w:r>
            <w:r w:rsidR="00987ADB" w:rsidRPr="00CE7FEA">
              <w:rPr>
                <w:rFonts w:ascii="Arial" w:eastAsia="Arial" w:hAnsi="Arial" w:cs="Arial"/>
                <w:iCs/>
                <w:color w:val="000000" w:themeColor="text1"/>
              </w:rPr>
              <w:t>vidurkis</w:t>
            </w:r>
            <w:r w:rsidR="00F622B8">
              <w:rPr>
                <w:rFonts w:ascii="Arial" w:eastAsia="Arial" w:hAnsi="Arial" w:cs="Arial"/>
                <w:iCs/>
                <w:color w:val="000000" w:themeColor="text1"/>
              </w:rPr>
              <w:t xml:space="preserve"> išreikštas procentiniais punktais</w:t>
            </w:r>
          </w:p>
          <w:p w14:paraId="02B45DA4" w14:textId="77777777" w:rsidR="00987ADB" w:rsidRDefault="00987ADB" w:rsidP="00987AD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</w:p>
          <w:p w14:paraId="2B10AA45" w14:textId="5AEF1CDC" w:rsidR="00987ADB" w:rsidRPr="003E190F" w:rsidRDefault="00987ADB" w:rsidP="00987AD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</w:pPr>
            <w:r w:rsidRPr="003E190F"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  <w:t>arba</w:t>
            </w:r>
          </w:p>
          <w:p w14:paraId="6CA1BC90" w14:textId="77777777" w:rsidR="00142F50" w:rsidRDefault="00142F50" w:rsidP="0046147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</w:rPr>
            </w:pPr>
          </w:p>
          <w:p w14:paraId="2B544A33" w14:textId="34F1A913" w:rsidR="007A08A9" w:rsidRDefault="002855EE" w:rsidP="00B06E32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Style w:val="Laukeliai"/>
                <w:rFonts w:eastAsia="Arial" w:cs="Arial"/>
              </w:rPr>
              <w:t xml:space="preserve">- </w:t>
            </w:r>
            <w:r w:rsidR="00967E79" w:rsidRPr="00674BA4">
              <w:rPr>
                <w:rFonts w:ascii="Arial" w:eastAsia="Arial" w:hAnsi="Arial" w:cs="Arial"/>
                <w:iCs/>
                <w:color w:val="000000" w:themeColor="text1"/>
              </w:rPr>
              <w:t>P</w:t>
            </w:r>
            <w:r w:rsidR="005654A4" w:rsidRPr="00674BA4">
              <w:rPr>
                <w:rFonts w:ascii="Arial" w:eastAsia="Arial" w:hAnsi="Arial" w:cs="Arial"/>
                <w:iCs/>
                <w:color w:val="000000" w:themeColor="text1"/>
              </w:rPr>
              <w:t>astarųjų 3 (</w:t>
            </w:r>
            <w:r w:rsidR="001955F0" w:rsidRPr="00674BA4">
              <w:rPr>
                <w:rFonts w:ascii="Arial" w:eastAsia="Arial" w:hAnsi="Arial" w:cs="Arial"/>
                <w:iCs/>
                <w:color w:val="000000" w:themeColor="text1"/>
              </w:rPr>
              <w:t>trejų</w:t>
            </w:r>
            <w:r w:rsidR="005654A4" w:rsidRPr="00674BA4">
              <w:rPr>
                <w:rFonts w:ascii="Arial" w:eastAsia="Arial" w:hAnsi="Arial" w:cs="Arial"/>
                <w:iCs/>
                <w:color w:val="000000" w:themeColor="text1"/>
              </w:rPr>
              <w:t>) metų laikotarpiu iki Pirminių pasiūlymų pateikimo termino pabaigos</w:t>
            </w:r>
            <w:r w:rsidR="00B06E32" w:rsidRPr="00674BA4">
              <w:rPr>
                <w:rFonts w:ascii="Arial" w:eastAsia="Arial" w:hAnsi="Arial" w:cs="Arial"/>
                <w:iCs/>
                <w:color w:val="000000" w:themeColor="text1"/>
              </w:rPr>
              <w:t xml:space="preserve"> </w:t>
            </w:r>
            <w:r w:rsidR="007A08A9">
              <w:rPr>
                <w:rFonts w:ascii="Arial" w:eastAsia="Arial" w:hAnsi="Arial" w:cs="Arial"/>
                <w:iCs/>
                <w:color w:val="000000" w:themeColor="text1"/>
              </w:rPr>
              <w:t xml:space="preserve">atliktų </w:t>
            </w:r>
            <w:r w:rsidR="00B06E32" w:rsidRPr="00674BA4">
              <w:rPr>
                <w:rFonts w:ascii="Arial" w:eastAsia="Arial" w:hAnsi="Arial" w:cs="Arial"/>
                <w:iCs/>
                <w:color w:val="000000" w:themeColor="text1"/>
              </w:rPr>
              <w:t xml:space="preserve">analizių </w:t>
            </w:r>
            <w:r w:rsidR="00CE3565" w:rsidRPr="00674BA4">
              <w:rPr>
                <w:rFonts w:ascii="Arial" w:eastAsia="Arial" w:hAnsi="Arial" w:cs="Arial"/>
                <w:iCs/>
                <w:color w:val="000000" w:themeColor="text1"/>
              </w:rPr>
              <w:t xml:space="preserve">obligacijų savininkų </w:t>
            </w:r>
            <w:r w:rsidR="00B06E32" w:rsidRPr="00674BA4">
              <w:rPr>
                <w:rFonts w:ascii="Arial" w:eastAsia="Arial" w:hAnsi="Arial" w:cs="Arial"/>
                <w:iCs/>
                <w:color w:val="000000" w:themeColor="text1"/>
              </w:rPr>
              <w:t xml:space="preserve">identifikavimo </w:t>
            </w:r>
            <w:r w:rsidR="007A08A9">
              <w:rPr>
                <w:rFonts w:ascii="Arial" w:eastAsia="Arial" w:hAnsi="Arial" w:cs="Arial"/>
                <w:iCs/>
                <w:color w:val="000000" w:themeColor="text1"/>
              </w:rPr>
              <w:t xml:space="preserve">svertinis </w:t>
            </w:r>
            <w:r w:rsidR="00B06E32" w:rsidRPr="00674BA4">
              <w:rPr>
                <w:rFonts w:ascii="Arial" w:eastAsia="Arial" w:hAnsi="Arial" w:cs="Arial"/>
                <w:iCs/>
                <w:color w:val="000000" w:themeColor="text1"/>
              </w:rPr>
              <w:t>procent</w:t>
            </w:r>
            <w:r w:rsidR="007A08A9">
              <w:rPr>
                <w:rFonts w:ascii="Arial" w:eastAsia="Arial" w:hAnsi="Arial" w:cs="Arial"/>
                <w:iCs/>
                <w:color w:val="000000" w:themeColor="text1"/>
              </w:rPr>
              <w:t>as,</w:t>
            </w:r>
            <w:r w:rsidR="00F622B8" w:rsidRPr="00674BA4">
              <w:rPr>
                <w:rFonts w:ascii="Arial" w:eastAsia="Arial" w:hAnsi="Arial" w:cs="Arial"/>
                <w:iCs/>
                <w:color w:val="000000" w:themeColor="text1"/>
              </w:rPr>
              <w:t xml:space="preserve"> </w:t>
            </w:r>
            <w:r w:rsidR="00B06E32" w:rsidRPr="00674BA4">
              <w:rPr>
                <w:rFonts w:ascii="Arial" w:eastAsia="Arial" w:hAnsi="Arial" w:cs="Arial"/>
                <w:iCs/>
                <w:color w:val="000000" w:themeColor="text1"/>
              </w:rPr>
              <w:t>išreikštas procentiniais punktais</w:t>
            </w:r>
            <w:r w:rsidR="007A08A9">
              <w:rPr>
                <w:rFonts w:ascii="Arial" w:eastAsia="Arial" w:hAnsi="Arial" w:cs="Arial"/>
                <w:iCs/>
                <w:color w:val="000000" w:themeColor="text1"/>
              </w:rPr>
              <w:t>, kai analizuotos emisijos atitinka abi šias sąlygas:</w:t>
            </w:r>
          </w:p>
          <w:p w14:paraId="272CDD7C" w14:textId="77777777" w:rsidR="007A08A9" w:rsidRDefault="007A08A9" w:rsidP="00B06E32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</w:p>
          <w:p w14:paraId="34CFC7C8" w14:textId="77777777" w:rsidR="007A08A9" w:rsidRDefault="007A08A9" w:rsidP="007A08A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Nominali emisijos vertė yra ne mažesnė kaip 300 mln. EUR;</w:t>
            </w:r>
          </w:p>
          <w:p w14:paraId="58B689FD" w14:textId="1BAF87B3" w:rsidR="00203886" w:rsidRPr="00832C77" w:rsidRDefault="007A08A9" w:rsidP="00832C7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Emisijos ISIN kodas prasideda raidėmis „XS“</w:t>
            </w:r>
            <w:r w:rsidR="006F4669" w:rsidRPr="00832C77">
              <w:rPr>
                <w:rFonts w:ascii="Arial" w:eastAsia="Arial" w:hAnsi="Arial" w:cs="Arial"/>
                <w:iCs/>
                <w:color w:val="000000" w:themeColor="text1"/>
                <w:sz w:val="20"/>
                <w:szCs w:val="20"/>
              </w:rPr>
              <w:t>.</w:t>
            </w:r>
          </w:p>
          <w:p w14:paraId="5D9C72D5" w14:textId="77777777" w:rsidR="00446583" w:rsidRPr="00674BA4" w:rsidRDefault="00446583" w:rsidP="00B06E32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</w:p>
          <w:p w14:paraId="4F743826" w14:textId="72023F1A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  <w:t>Svertinio obligacijų savininkų identifikavimo rodiklio apskaičiavimas:</w:t>
            </w:r>
          </w:p>
          <w:p w14:paraId="14431913" w14:textId="77777777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</w:pPr>
          </w:p>
          <w:p w14:paraId="14AC561F" w14:textId="42416598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  <w:t xml:space="preserve">1 žingsnis </w:t>
            </w: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–</w:t>
            </w:r>
            <w:r w:rsidRPr="00674BA4"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  <w:t xml:space="preserve"> </w:t>
            </w: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apskaičiuoti kiekvienos tinkamos ataskaitos identifikavimo procentą Rᵢ:</w:t>
            </w:r>
          </w:p>
          <w:p w14:paraId="66085262" w14:textId="77777777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</w:pPr>
          </w:p>
          <w:p w14:paraId="32709491" w14:textId="088B8768" w:rsidR="00F5334B" w:rsidRPr="00674BA4" w:rsidRDefault="00832C77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Arial" w:hAnsi="Cambria Math" w:cs="Arial"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eastAsia="Arial" w:hAnsi="Cambria Math" w:cs="Arial"/>
                        <w:color w:val="000000" w:themeColor="text1"/>
                      </w:rPr>
                      <m:t>R</m:t>
                    </m:r>
                  </m:e>
                  <m:sub>
                    <m:r>
                      <w:rPr>
                        <w:rFonts w:ascii="Cambria Math" w:eastAsia="Arial" w:hAnsi="Cambria Math" w:cs="Arial"/>
                        <w:color w:val="000000" w:themeColor="text1"/>
                      </w:rPr>
                      <m:t>i</m:t>
                    </m:r>
                  </m:sub>
                </m:sSub>
                <m:r>
                  <w:rPr>
                    <w:rFonts w:ascii="Cambria Math" w:eastAsia="Arial" w:hAnsi="Cambria Math" w:cs="Arial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Arial" w:hAnsi="Cambria Math" w:cs="Arial"/>
                        <w:iCs/>
                        <w:color w:val="000000" w:themeColor="text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Arial" w:hAnsi="Cambria Math" w:cs="Arial"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Arial" w:hAnsi="Cambria Math" w:cs="Arial"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i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Arial" w:eastAsia="Arial" w:hAnsi="Arial" w:cs="Arial"/>
                    <w:color w:val="000000" w:themeColor="text1"/>
                  </w:rPr>
                  <w:br/>
                </m:r>
              </m:oMath>
            </m:oMathPara>
          </w:p>
          <w:p w14:paraId="24004616" w14:textId="77777777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Kur:</w:t>
            </w:r>
          </w:p>
          <w:p w14:paraId="398D7171" w14:textId="2C86786C" w:rsidR="00F5334B" w:rsidRPr="00674BA4" w:rsidRDefault="00F5334B" w:rsidP="00EC6B59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Iᵢ – nominali obligacijų, priklausančių identifikuotiems obligacijų savininkams, vertė;</w:t>
            </w:r>
          </w:p>
          <w:p w14:paraId="0245BF6A" w14:textId="77777777" w:rsidR="00F5334B" w:rsidRPr="00674BA4" w:rsidRDefault="00F5334B" w:rsidP="00EC6B59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Tᵢ – visa obligacijų emisijos nominali vertė.</w:t>
            </w:r>
          </w:p>
          <w:p w14:paraId="7B439334" w14:textId="77777777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</w:pPr>
          </w:p>
          <w:p w14:paraId="41EDF0D2" w14:textId="14B8E95F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b/>
                <w:bCs/>
                <w:iCs/>
                <w:color w:val="000000" w:themeColor="text1"/>
              </w:rPr>
              <w:t xml:space="preserve">2 žingsnis </w:t>
            </w: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– svertinis obligacijų savininkų identifikavimo rodiklis (R) turi būti apskaičiuojamas naudojant kiekvienos tinkamos obligacijų emisijos nominalią vertę kaip svorį:</w:t>
            </w:r>
          </w:p>
          <w:p w14:paraId="3C89444A" w14:textId="77777777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</w:p>
          <w:p w14:paraId="603C8247" w14:textId="1147D39E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Arial" w:hAnsi="Cambria Math" w:cs="Arial"/>
                    <w:color w:val="000000" w:themeColor="text1"/>
                  </w:rPr>
                  <m:t>R=</m:t>
                </m:r>
                <m:f>
                  <m:fPr>
                    <m:ctrlPr>
                      <w:rPr>
                        <w:rFonts w:ascii="Cambria Math" w:eastAsia="Arial" w:hAnsi="Cambria Math" w:cs="Arial"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Arial"/>
                        <w:color w:val="000000" w:themeColor="text1"/>
                      </w:rPr>
                      <m:t>∑(</m:t>
                    </m:r>
                    <m:sSub>
                      <m:sSubPr>
                        <m:ctrlPr>
                          <w:rPr>
                            <w:rFonts w:ascii="Cambria Math" w:eastAsia="Arial" w:hAnsi="Cambria Math" w:cs="Arial"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Arial" w:hAnsi="Cambria Math" w:cs="Arial"/>
                        <w:color w:val="000000" w:themeColor="text1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Arial" w:hAnsi="Cambria Math" w:cs="Arial"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Arial" w:hAnsi="Cambria Math" w:cs="Arial"/>
                        <w:color w:val="000000" w:themeColor="text1"/>
                      </w:rPr>
                      <m:t>)</m:t>
                    </m:r>
                  </m:num>
                  <m:den>
                    <m:r>
                      <w:rPr>
                        <w:rFonts w:ascii="Cambria Math" w:eastAsia="Arial" w:hAnsi="Cambria Math" w:cs="Arial"/>
                        <w:color w:val="000000" w:themeColor="text1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eastAsia="Arial" w:hAnsi="Cambria Math" w:cs="Arial"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Arial" w:hAnsi="Cambria Math" w:cs="Arial"/>
                            <w:color w:val="000000" w:themeColor="text1"/>
                          </w:rPr>
                          <m:t>i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Arial" w:eastAsia="Arial" w:hAnsi="Arial" w:cs="Arial"/>
                    <w:color w:val="000000" w:themeColor="text1"/>
                  </w:rPr>
                  <w:br/>
                </m:r>
              </m:oMath>
            </m:oMathPara>
          </w:p>
          <w:p w14:paraId="0C5EBD68" w14:textId="77777777" w:rsidR="00F5334B" w:rsidRPr="00674BA4" w:rsidRDefault="00F5334B" w:rsidP="00F5334B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Kur:</w:t>
            </w:r>
          </w:p>
          <w:p w14:paraId="2994E991" w14:textId="77777777" w:rsidR="00F5334B" w:rsidRPr="00674BA4" w:rsidRDefault="00F5334B" w:rsidP="00EC6B59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Rᵢ – identifikavimo rodiklis i</w:t>
            </w:r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noBreakHyphen/>
            </w:r>
            <w:proofErr w:type="spellStart"/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>ajai</w:t>
            </w:r>
            <w:proofErr w:type="spellEnd"/>
            <w:r w:rsidRPr="00674BA4">
              <w:rPr>
                <w:rFonts w:ascii="Arial" w:eastAsia="Arial" w:hAnsi="Arial" w:cs="Arial"/>
                <w:iCs/>
                <w:color w:val="000000" w:themeColor="text1"/>
              </w:rPr>
              <w:t xml:space="preserve"> ataskaitai;</w:t>
            </w:r>
          </w:p>
          <w:p w14:paraId="50D12EA6" w14:textId="77777777" w:rsidR="00F5334B" w:rsidRPr="00F5334B" w:rsidRDefault="00F5334B" w:rsidP="00EC6B59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  <w:r w:rsidRPr="00A81ED4">
              <w:rPr>
                <w:rFonts w:ascii="Arial" w:eastAsia="Arial" w:hAnsi="Arial" w:cs="Arial"/>
                <w:iCs/>
                <w:color w:val="000000" w:themeColor="text1"/>
              </w:rPr>
              <w:t>Tᵢ – i</w:t>
            </w:r>
            <w:r w:rsidRPr="00A81ED4">
              <w:rPr>
                <w:rFonts w:ascii="Arial" w:eastAsia="Arial" w:hAnsi="Arial" w:cs="Arial"/>
                <w:iCs/>
                <w:color w:val="000000" w:themeColor="text1"/>
              </w:rPr>
              <w:noBreakHyphen/>
            </w:r>
            <w:proofErr w:type="spellStart"/>
            <w:r w:rsidRPr="00A81ED4">
              <w:rPr>
                <w:rFonts w:ascii="Arial" w:eastAsia="Arial" w:hAnsi="Arial" w:cs="Arial"/>
                <w:iCs/>
                <w:color w:val="000000" w:themeColor="text1"/>
              </w:rPr>
              <w:t>osios</w:t>
            </w:r>
            <w:proofErr w:type="spellEnd"/>
            <w:r w:rsidRPr="00A81ED4">
              <w:rPr>
                <w:rFonts w:ascii="Arial" w:eastAsia="Arial" w:hAnsi="Arial" w:cs="Arial"/>
                <w:iCs/>
                <w:color w:val="000000" w:themeColor="text1"/>
              </w:rPr>
              <w:t xml:space="preserve"> obligacijų emisijos nominali vertė.</w:t>
            </w:r>
          </w:p>
          <w:p w14:paraId="2FDDCEC4" w14:textId="77777777" w:rsidR="00446583" w:rsidRDefault="00446583" w:rsidP="00B06E32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</w:p>
          <w:p w14:paraId="7D64F15B" w14:textId="77777777" w:rsidR="00203886" w:rsidRDefault="00203886" w:rsidP="00B06E32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iCs/>
                <w:color w:val="000000" w:themeColor="text1"/>
              </w:rPr>
            </w:pPr>
          </w:p>
          <w:p w14:paraId="5A1BC31A" w14:textId="7C9C9A31" w:rsidR="00C90D46" w:rsidRPr="00C90D46" w:rsidRDefault="00C26297" w:rsidP="00C90D46">
            <w:pPr>
              <w:autoSpaceDE w:val="0"/>
              <w:autoSpaceDN w:val="0"/>
              <w:adjustRightInd w:val="0"/>
              <w:rPr>
                <w:rStyle w:val="Laukeliai"/>
                <w:rFonts w:eastAsia="Arial" w:cs="Arial"/>
                <w:b/>
                <w:bCs/>
                <w:u w:val="single"/>
              </w:rPr>
            </w:pPr>
            <w:r>
              <w:rPr>
                <w:rStyle w:val="Laukeliai"/>
                <w:rFonts w:eastAsia="Arial" w:cs="Arial"/>
                <w:b/>
                <w:bCs/>
                <w:u w:val="single"/>
              </w:rPr>
              <w:t>Pateikiami dokumentai</w:t>
            </w:r>
            <w:r w:rsidR="00C90D46" w:rsidRPr="00C90D46">
              <w:rPr>
                <w:rStyle w:val="Laukeliai"/>
                <w:rFonts w:eastAsia="Arial" w:cs="Arial"/>
                <w:b/>
                <w:bCs/>
                <w:u w:val="single"/>
              </w:rPr>
              <w:t>:</w:t>
            </w:r>
          </w:p>
          <w:p w14:paraId="2AE52230" w14:textId="77777777" w:rsidR="00C90D46" w:rsidRDefault="00C90D46" w:rsidP="00C90D46">
            <w:pPr>
              <w:autoSpaceDE w:val="0"/>
              <w:autoSpaceDN w:val="0"/>
              <w:adjustRightInd w:val="0"/>
              <w:rPr>
                <w:rStyle w:val="Laukeliai"/>
                <w:rFonts w:eastAsia="Arial" w:cs="Arial"/>
              </w:rPr>
            </w:pPr>
          </w:p>
          <w:p w14:paraId="08FD3ADE" w14:textId="405CECE5" w:rsidR="00C26297" w:rsidRDefault="00C90D46" w:rsidP="003E190F">
            <w:pPr>
              <w:tabs>
                <w:tab w:val="left" w:pos="567"/>
              </w:tabs>
              <w:rPr>
                <w:rFonts w:ascii="Arial" w:hAnsi="Arial" w:cs="Arial"/>
                <w:bCs/>
              </w:rPr>
            </w:pPr>
            <w:r>
              <w:rPr>
                <w:rStyle w:val="Laukeliai"/>
                <w:rFonts w:eastAsia="Arial" w:cs="Arial"/>
                <w:color w:val="000000" w:themeColor="text1"/>
              </w:rPr>
              <w:t xml:space="preserve">- </w:t>
            </w:r>
            <w:r w:rsidR="00C26297">
              <w:rPr>
                <w:rFonts w:ascii="Arial" w:hAnsi="Arial" w:cs="Arial"/>
                <w:bCs/>
              </w:rPr>
              <w:t xml:space="preserve">Tiekėjo </w:t>
            </w:r>
            <w:r w:rsidR="00C26297" w:rsidRPr="00551D8A">
              <w:rPr>
                <w:rFonts w:ascii="Arial" w:hAnsi="Arial" w:cs="Arial"/>
                <w:bCs/>
              </w:rPr>
              <w:t xml:space="preserve">laisvos formos deklaracija, patvirtinanti </w:t>
            </w:r>
            <w:r w:rsidR="00C26297">
              <w:rPr>
                <w:rFonts w:ascii="Arial" w:hAnsi="Arial" w:cs="Arial"/>
                <w:bCs/>
              </w:rPr>
              <w:t xml:space="preserve">svertinio vidurkio apskaičiavimo teisingumą. </w:t>
            </w:r>
          </w:p>
          <w:p w14:paraId="01D2DCED" w14:textId="77777777" w:rsidR="00C90D46" w:rsidRDefault="00C90D46" w:rsidP="00C90D4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color w:val="000000" w:themeColor="text1"/>
              </w:rPr>
            </w:pPr>
          </w:p>
          <w:p w14:paraId="63E742F1" w14:textId="77777777" w:rsidR="00C90D46" w:rsidRDefault="00C90D46" w:rsidP="00C90D4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  <w:color w:val="000000" w:themeColor="text1"/>
              </w:rPr>
            </w:pPr>
            <w:r w:rsidRPr="00EB3B77">
              <w:rPr>
                <w:rStyle w:val="Laukeliai"/>
                <w:rFonts w:eastAsia="Arial" w:cs="Arial"/>
                <w:i/>
                <w:iCs/>
                <w:color w:val="000000" w:themeColor="text1"/>
              </w:rPr>
              <w:t>*Jei tokia paslauga praeityje buvo teikta Klientui</w:t>
            </w:r>
            <w:r w:rsidR="003E190F">
              <w:rPr>
                <w:rStyle w:val="Laukeliai"/>
                <w:rFonts w:eastAsia="Arial" w:cs="Arial"/>
                <w:i/>
                <w:iCs/>
                <w:color w:val="000000" w:themeColor="text1"/>
              </w:rPr>
              <w:t xml:space="preserve">, </w:t>
            </w:r>
            <w:r w:rsidRPr="00EB3B77">
              <w:rPr>
                <w:rStyle w:val="Laukeliai"/>
                <w:rFonts w:eastAsia="Arial" w:cs="Arial"/>
                <w:i/>
                <w:iCs/>
                <w:color w:val="000000" w:themeColor="text1"/>
              </w:rPr>
              <w:t xml:space="preserve">pagrindžiančių dokumentų pateikti neprivaloma, balo skaičiavime bus atsižvelgiama į </w:t>
            </w:r>
            <w:r w:rsidR="00622FF0">
              <w:rPr>
                <w:rStyle w:val="Laukeliai"/>
                <w:rFonts w:eastAsia="Arial" w:cs="Arial"/>
                <w:i/>
                <w:iCs/>
                <w:color w:val="000000" w:themeColor="text1"/>
              </w:rPr>
              <w:t>p</w:t>
            </w:r>
            <w:r w:rsidR="00356448" w:rsidRPr="00356448">
              <w:rPr>
                <w:rStyle w:val="Laukeliai"/>
                <w:rFonts w:eastAsia="Arial" w:cs="Arial"/>
                <w:i/>
                <w:iCs/>
                <w:color w:val="000000" w:themeColor="text1"/>
              </w:rPr>
              <w:t>astarųjų 3 (trejų) metų laikotarpiu iki Pirminių pasiūlymų pateikimo termino pabaigos</w:t>
            </w:r>
            <w:r w:rsidR="00356448">
              <w:rPr>
                <w:rStyle w:val="Laukeliai"/>
                <w:rFonts w:eastAsia="Arial" w:cs="Arial"/>
                <w:color w:val="000000" w:themeColor="text1"/>
              </w:rPr>
              <w:t xml:space="preserve"> </w:t>
            </w:r>
            <w:r w:rsidRPr="00EB3B77">
              <w:rPr>
                <w:rStyle w:val="Laukeliai"/>
                <w:rFonts w:eastAsia="Arial" w:cs="Arial"/>
                <w:i/>
                <w:iCs/>
                <w:color w:val="000000" w:themeColor="text1"/>
              </w:rPr>
              <w:t>Klientui teiktų paslaugų vidurkį.</w:t>
            </w:r>
          </w:p>
          <w:p w14:paraId="2ADE1954" w14:textId="77777777" w:rsidR="00384FDD" w:rsidRDefault="00384FDD" w:rsidP="00C90D4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  <w:color w:val="000000" w:themeColor="text1"/>
              </w:rPr>
            </w:pPr>
          </w:p>
          <w:p w14:paraId="0950B241" w14:textId="2203C3C0" w:rsidR="00384FDD" w:rsidRDefault="00384FDD" w:rsidP="00C90D4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  <w:color w:val="000000" w:themeColor="text1"/>
              </w:rPr>
            </w:pPr>
            <w:r w:rsidRPr="00384FDD">
              <w:rPr>
                <w:rStyle w:val="Laukeliai"/>
                <w:rFonts w:eastAsia="Arial" w:cs="Arial"/>
                <w:b/>
                <w:bCs/>
                <w:color w:val="000000" w:themeColor="text1"/>
              </w:rPr>
              <w:t>PASTABOS:</w:t>
            </w:r>
          </w:p>
          <w:p w14:paraId="5E936025" w14:textId="77777777" w:rsidR="00446583" w:rsidRPr="00384FDD" w:rsidRDefault="00446583" w:rsidP="00C90D46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b/>
                <w:bCs/>
                <w:color w:val="000000" w:themeColor="text1"/>
              </w:rPr>
            </w:pPr>
          </w:p>
          <w:p w14:paraId="5CF32A5E" w14:textId="7B86F818" w:rsidR="00384FDD" w:rsidRPr="00DC0AEF" w:rsidRDefault="00200B6D" w:rsidP="00446583">
            <w:p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bCs/>
              </w:rPr>
            </w:pPr>
            <w:r w:rsidRPr="00384FDD">
              <w:rPr>
                <w:rFonts w:ascii="Arial" w:hAnsi="Arial" w:cs="Arial"/>
                <w:bCs/>
              </w:rPr>
              <w:t>Pirkėjui pareikalavus, turi būti pateikti analizės atlikimą ir jos rezultatus pagrindžiantys įrodymai</w:t>
            </w:r>
            <w:r w:rsidR="00384FDD" w:rsidRPr="00384FDD">
              <w:rPr>
                <w:rFonts w:ascii="Arial" w:hAnsi="Arial" w:cs="Arial"/>
                <w:bCs/>
              </w:rPr>
              <w:t>.</w:t>
            </w:r>
          </w:p>
        </w:tc>
      </w:tr>
    </w:tbl>
    <w:p w14:paraId="7C6DB07A" w14:textId="77777777" w:rsidR="00DE621D" w:rsidRPr="00CE7FEA" w:rsidRDefault="00DE621D" w:rsidP="00197F1B">
      <w:pPr>
        <w:rPr>
          <w:rFonts w:ascii="Arial" w:hAnsi="Arial" w:cs="Arial"/>
          <w:sz w:val="20"/>
          <w:szCs w:val="20"/>
        </w:rPr>
      </w:pPr>
    </w:p>
    <w:p w14:paraId="2433AE49" w14:textId="2DAF5E37" w:rsidR="009A4BB9" w:rsidRPr="00CE7FEA" w:rsidRDefault="009A4BB9" w:rsidP="009A4BB9">
      <w:pPr>
        <w:numPr>
          <w:ilvl w:val="0"/>
          <w:numId w:val="3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contextualSpacing/>
        <w:rPr>
          <w:rFonts w:ascii="Arial" w:eastAsia="Arial" w:hAnsi="Arial" w:cs="Arial"/>
          <w:sz w:val="20"/>
          <w:szCs w:val="20"/>
          <w:lang w:eastAsia="lt-LT"/>
        </w:rPr>
      </w:pPr>
      <w:r w:rsidRPr="00CE7FEA">
        <w:rPr>
          <w:rFonts w:ascii="Arial" w:eastAsia="Arial" w:hAnsi="Arial" w:cs="Arial"/>
          <w:sz w:val="20"/>
          <w:szCs w:val="20"/>
          <w:lang w:eastAsia="lt-LT"/>
        </w:rPr>
        <w:t>Pasiūlymo ekonominio naudingumo (</w:t>
      </w:r>
      <w:r w:rsidR="00166BD9">
        <w:rPr>
          <w:rFonts w:ascii="Arial" w:eastAsia="Arial" w:hAnsi="Arial" w:cs="Arial"/>
          <w:i/>
          <w:iCs/>
          <w:sz w:val="20"/>
          <w:szCs w:val="20"/>
          <w:lang w:eastAsia="lt-LT"/>
        </w:rPr>
        <w:t>B</w:t>
      </w:r>
      <w:r w:rsidRPr="00CE7FEA">
        <w:rPr>
          <w:rFonts w:ascii="Arial" w:eastAsia="Arial" w:hAnsi="Arial" w:cs="Arial"/>
          <w:sz w:val="20"/>
          <w:szCs w:val="20"/>
          <w:lang w:eastAsia="lt-LT"/>
        </w:rPr>
        <w:t xml:space="preserve">) balas bus apskaičiuojamas sudedant </w:t>
      </w:r>
      <w:r w:rsidRPr="00CE7FEA">
        <w:rPr>
          <w:rFonts w:ascii="Arial" w:eastAsia="Arial" w:hAnsi="Arial" w:cs="Arial"/>
          <w:b/>
          <w:bCs/>
          <w:sz w:val="20"/>
          <w:szCs w:val="20"/>
          <w:lang w:eastAsia="lt-LT"/>
        </w:rPr>
        <w:t>Paslaugų kainos</w:t>
      </w:r>
      <w:r w:rsidRPr="00CE7FEA">
        <w:rPr>
          <w:rFonts w:ascii="Arial" w:eastAsia="Arial" w:hAnsi="Arial" w:cs="Arial"/>
          <w:sz w:val="20"/>
          <w:szCs w:val="20"/>
          <w:lang w:eastAsia="lt-LT"/>
        </w:rPr>
        <w:t xml:space="preserve"> (</w:t>
      </w:r>
      <m:oMath>
        <m:sSub>
          <m:sSubPr>
            <m:ctrlPr>
              <w:rPr>
                <w:rFonts w:ascii="Cambria Math" w:eastAsia="Arial" w:hAnsi="Cambria Math" w:cs="Arial"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P</m:t>
            </m:r>
          </m:sub>
        </m:sSub>
      </m:oMath>
      <w:r w:rsidRPr="00CE7FEA">
        <w:rPr>
          <w:rFonts w:ascii="Arial" w:eastAsia="Arial" w:hAnsi="Arial" w:cs="Arial"/>
          <w:sz w:val="20"/>
          <w:szCs w:val="20"/>
          <w:lang w:eastAsia="lt-LT"/>
        </w:rPr>
        <w:t xml:space="preserve">) ir </w:t>
      </w:r>
      <w:r w:rsidRPr="00CE7FEA">
        <w:rPr>
          <w:rFonts w:ascii="Arial" w:eastAsia="Arial" w:hAnsi="Arial" w:cs="Arial"/>
          <w:b/>
          <w:bCs/>
          <w:sz w:val="20"/>
          <w:szCs w:val="20"/>
          <w:lang w:eastAsia="lt-LT"/>
        </w:rPr>
        <w:t>Paslaugų kokybės</w:t>
      </w:r>
      <w:r w:rsidRPr="00CE7FEA">
        <w:rPr>
          <w:rFonts w:ascii="Arial" w:eastAsia="Arial" w:hAnsi="Arial" w:cs="Arial"/>
          <w:sz w:val="20"/>
          <w:szCs w:val="20"/>
          <w:lang w:eastAsia="lt-LT"/>
        </w:rPr>
        <w:t xml:space="preserve"> (</w:t>
      </w:r>
      <m:oMath>
        <m:sSub>
          <m:sSubPr>
            <m:ctrlPr>
              <w:rPr>
                <w:rFonts w:ascii="Cambria Math" w:eastAsia="Arial" w:hAnsi="Cambria Math" w:cs="Arial"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R</m:t>
            </m:r>
          </m:sub>
        </m:sSub>
      </m:oMath>
      <w:r w:rsidRPr="00CE7FEA">
        <w:rPr>
          <w:rFonts w:ascii="Arial" w:eastAsia="Arial" w:hAnsi="Arial" w:cs="Arial"/>
          <w:sz w:val="20"/>
          <w:szCs w:val="20"/>
          <w:lang w:eastAsia="lt-LT"/>
        </w:rPr>
        <w:t>) balus:</w:t>
      </w:r>
    </w:p>
    <w:p w14:paraId="462DF661" w14:textId="05CCFC2B" w:rsidR="002855EE" w:rsidRPr="002855EE" w:rsidRDefault="002855EE" w:rsidP="002855EE">
      <w:pPr>
        <w:autoSpaceDE w:val="0"/>
        <w:autoSpaceDN w:val="0"/>
        <w:adjustRightInd w:val="0"/>
        <w:rPr>
          <w:rFonts w:eastAsia="Arial" w:cs="Arial"/>
          <w:iCs/>
          <w:color w:val="000000" w:themeColor="text1"/>
          <w:sz w:val="20"/>
          <w:szCs w:val="20"/>
        </w:rPr>
      </w:pPr>
      <m:oMathPara>
        <m:oMathParaPr>
          <m:jc m:val="center"/>
        </m:oMathParaPr>
        <m:oMath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B=</m:t>
          </m:r>
          <m:sSub>
            <m:sSub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P</m:t>
              </m:r>
            </m:sub>
          </m:sSub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+</m:t>
          </m:r>
          <m:sSub>
            <m:sSub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R</m:t>
              </m:r>
            </m:sub>
          </m:sSub>
        </m:oMath>
      </m:oMathPara>
    </w:p>
    <w:p w14:paraId="5E12BA21" w14:textId="77777777" w:rsidR="009A4BB9" w:rsidRPr="00CE7FEA" w:rsidRDefault="009A4BB9" w:rsidP="009A4BB9">
      <w:pPr>
        <w:shd w:val="clear" w:color="auto" w:fill="FFFFFF" w:themeFill="background1"/>
        <w:tabs>
          <w:tab w:val="left" w:pos="0"/>
          <w:tab w:val="left" w:pos="567"/>
        </w:tabs>
        <w:contextualSpacing/>
        <w:jc w:val="both"/>
        <w:rPr>
          <w:rFonts w:ascii="Arial" w:eastAsia="Arial" w:hAnsi="Arial" w:cs="Arial"/>
          <w:sz w:val="20"/>
          <w:szCs w:val="20"/>
        </w:rPr>
      </w:pPr>
    </w:p>
    <w:p w14:paraId="0B0CA3D7" w14:textId="1AD2ABA3" w:rsidR="00CE7FEA" w:rsidRPr="00FB45CA" w:rsidRDefault="001D7053" w:rsidP="00FB45CA">
      <w:pPr>
        <w:pStyle w:val="ListParagraph"/>
        <w:numPr>
          <w:ilvl w:val="1"/>
          <w:numId w:val="9"/>
        </w:num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  <w:r w:rsidRPr="00FB45CA">
        <w:rPr>
          <w:rFonts w:ascii="Arial" w:eastAsia="Arial" w:hAnsi="Arial" w:cs="Arial"/>
          <w:b/>
          <w:bCs/>
          <w:sz w:val="20"/>
          <w:szCs w:val="20"/>
        </w:rPr>
        <w:t xml:space="preserve">Paslaugų kainos </w:t>
      </w:r>
      <w:r w:rsidRPr="00FB45CA">
        <w:rPr>
          <w:rStyle w:val="Laukeliai"/>
          <w:rFonts w:eastAsia="Arial" w:cs="Arial"/>
          <w:b/>
          <w:bCs/>
        </w:rPr>
        <w:t>(</w:t>
      </w:r>
      <m:oMath>
        <m:sSub>
          <m:sSubPr>
            <m:ctrlPr>
              <w:rPr>
                <w:rFonts w:ascii="Cambria Math" w:eastAsia="Arial" w:hAnsi="Cambria Math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P</m:t>
            </m:r>
          </m:sub>
        </m:sSub>
      </m:oMath>
      <w:r w:rsidRPr="00FB45CA">
        <w:rPr>
          <w:rStyle w:val="Laukeliai"/>
          <w:rFonts w:eastAsia="Arial" w:cs="Arial"/>
          <w:b/>
          <w:bCs/>
        </w:rPr>
        <w:t>)</w:t>
      </w:r>
      <w:r w:rsidRPr="00FB45CA">
        <w:rPr>
          <w:rFonts w:ascii="Arial" w:eastAsia="Arial" w:hAnsi="Arial" w:cs="Arial"/>
          <w:b/>
          <w:bCs/>
          <w:sz w:val="20"/>
          <w:szCs w:val="20"/>
        </w:rPr>
        <w:t xml:space="preserve"> kriterijaus balai</w:t>
      </w:r>
      <w:r w:rsidRPr="00FB45CA">
        <w:rPr>
          <w:rFonts w:ascii="Arial" w:eastAsia="Arial" w:hAnsi="Arial" w:cs="Arial"/>
          <w:sz w:val="20"/>
          <w:szCs w:val="20"/>
        </w:rPr>
        <w:t xml:space="preserve"> apskaičiuojami pagal toliau nurodytą formulę: </w:t>
      </w:r>
    </w:p>
    <w:p w14:paraId="73C334F3" w14:textId="77777777" w:rsidR="00CE7FEA" w:rsidRPr="00CE7FEA" w:rsidRDefault="00CE7FEA" w:rsidP="00CE7FEA">
      <w:pPr>
        <w:pStyle w:val="ListParagraph"/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</w:p>
    <w:p w14:paraId="7EB90A08" w14:textId="2C172A8E" w:rsidR="006663FB" w:rsidRPr="00CE7FEA" w:rsidRDefault="00832C77" w:rsidP="00CE7FEA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P</m:t>
              </m:r>
            </m:sub>
          </m:sSub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fPr>
            <m:num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20-P</m:t>
              </m:r>
            </m:num>
            <m:den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20-5</m:t>
              </m:r>
            </m:den>
          </m:f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*2,  </m:t>
          </m:r>
          <m:func>
            <m:func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min</m:t>
              </m:r>
            </m:fName>
            <m:e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0,</m:t>
              </m:r>
              <m:func>
                <m:funcPr>
                  <m:ctrlPr>
                    <w:rPr>
                      <w:rFonts w:ascii="Cambria Math" w:eastAsia="Arial" w:hAnsi="Cambria Math" w:cs="Arial"/>
                      <w:i/>
                      <w:iCs/>
                      <w:color w:val="000000" w:themeColor="text1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Arial" w:hAnsi="Cambria Math" w:cs="Arial"/>
                      <w:color w:val="000000" w:themeColor="text1"/>
                      <w:sz w:val="20"/>
                      <w:szCs w:val="20"/>
                    </w:rPr>
                    <m:t>max</m:t>
                  </m:r>
                </m:fName>
                <m:e>
                  <m:r>
                    <w:rPr>
                      <w:rFonts w:ascii="Cambria Math" w:eastAsia="Arial" w:hAnsi="Cambria Math" w:cs="Arial"/>
                      <w:color w:val="000000" w:themeColor="text1"/>
                      <w:sz w:val="20"/>
                      <w:szCs w:val="20"/>
                    </w:rPr>
                    <m:t>2</m:t>
                  </m:r>
                </m:e>
              </m:func>
            </m:e>
          </m:func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,</m:t>
          </m:r>
        </m:oMath>
      </m:oMathPara>
    </w:p>
    <w:p w14:paraId="1BC2D6E9" w14:textId="77777777" w:rsidR="006663FB" w:rsidRPr="00CE7FEA" w:rsidRDefault="006663FB" w:rsidP="006663FB">
      <w:pPr>
        <w:autoSpaceDE w:val="0"/>
        <w:autoSpaceDN w:val="0"/>
        <w:adjustRightInd w:val="0"/>
        <w:ind w:left="360"/>
        <w:rPr>
          <w:rFonts w:ascii="Arial" w:eastAsia="Arial" w:hAnsi="Arial" w:cs="Arial"/>
          <w:iCs/>
          <w:color w:val="000000" w:themeColor="text1"/>
          <w:sz w:val="20"/>
          <w:szCs w:val="20"/>
        </w:rPr>
      </w:pPr>
    </w:p>
    <w:p w14:paraId="1CBB61D1" w14:textId="65C78D86" w:rsidR="006663FB" w:rsidRPr="00CE3565" w:rsidRDefault="00111EC1" w:rsidP="00C36B83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  <w:lang w:val="en-US"/>
        </w:rPr>
      </w:pPr>
      <w:r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K</w:t>
      </w:r>
      <w:r w:rsidR="006663FB"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ur </w:t>
      </w:r>
      <m:oMath>
        <m:r>
          <w:rPr>
            <w:rFonts w:ascii="Cambria Math" w:eastAsia="Arial" w:hAnsi="Cambria Math" w:cs="Arial"/>
            <w:color w:val="000000" w:themeColor="text1"/>
            <w:sz w:val="20"/>
            <w:szCs w:val="20"/>
            <w:u w:val="single"/>
          </w:rPr>
          <m:t>P</m:t>
        </m:r>
      </m:oMath>
      <w:r w:rsidR="006663FB"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– paslaugų kaina už</w:t>
      </w:r>
      <w:r w:rsidR="00967E79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1</w:t>
      </w:r>
      <w:r w:rsidR="006663FB"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</w:t>
      </w:r>
      <w:r w:rsidR="00967E79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(</w:t>
      </w:r>
      <w:r w:rsidR="006663FB"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vienos</w:t>
      </w:r>
      <w:r w:rsidR="00967E79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)</w:t>
      </w:r>
      <w:r w:rsidR="006663FB"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emisijos ataskaitą</w:t>
      </w:r>
      <w:r w:rsidR="008A4770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(</w:t>
      </w:r>
      <w:r w:rsidR="00CE3565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tūkstančiais </w:t>
      </w:r>
      <w:r w:rsidR="008A4770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EUR be PMV)</w:t>
      </w:r>
      <w:r w:rsidR="006663FB" w:rsidRPr="00FB45CA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.</w:t>
      </w:r>
    </w:p>
    <w:p w14:paraId="6A536762" w14:textId="77777777" w:rsidR="00967E79" w:rsidRPr="00FB45CA" w:rsidRDefault="00967E79" w:rsidP="00C36B83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</w:pPr>
    </w:p>
    <w:p w14:paraId="1BA73767" w14:textId="62414B4F" w:rsidR="00041244" w:rsidRPr="00A61850" w:rsidRDefault="00A61850" w:rsidP="00A61850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  <w:r>
        <w:rPr>
          <w:rStyle w:val="Laukeliai"/>
          <w:rFonts w:eastAsia="Arial" w:cs="Arial"/>
        </w:rPr>
        <w:t xml:space="preserve">2.2. </w:t>
      </w:r>
      <w:r w:rsidR="001D7053" w:rsidRPr="00A61850">
        <w:rPr>
          <w:rStyle w:val="Laukeliai"/>
          <w:rFonts w:eastAsia="Arial" w:cs="Arial"/>
          <w:b/>
          <w:bCs/>
        </w:rPr>
        <w:t>Paslaugų kokybė</w:t>
      </w:r>
      <w:r w:rsidRPr="00A61850">
        <w:rPr>
          <w:rStyle w:val="Laukeliai"/>
          <w:rFonts w:eastAsia="Arial" w:cs="Arial"/>
          <w:b/>
          <w:bCs/>
        </w:rPr>
        <w:t>s</w:t>
      </w:r>
      <w:r w:rsidR="001D7053" w:rsidRPr="00A61850">
        <w:rPr>
          <w:rStyle w:val="Laukeliai"/>
          <w:rFonts w:eastAsia="Arial" w:cs="Arial"/>
          <w:b/>
          <w:bCs/>
        </w:rPr>
        <w:t xml:space="preserve"> (</w:t>
      </w:r>
      <m:oMath>
        <m:sSub>
          <m:sSubPr>
            <m:ctrlPr>
              <w:rPr>
                <w:rFonts w:ascii="Cambria Math" w:eastAsia="Arial" w:hAnsi="Cambria Math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="Arial" w:hAnsi="Cambria Math" w:cs="Arial"/>
                <w:color w:val="000000" w:themeColor="text1"/>
                <w:sz w:val="20"/>
                <w:szCs w:val="20"/>
              </w:rPr>
              <m:t>R</m:t>
            </m:r>
          </m:sub>
        </m:sSub>
      </m:oMath>
      <w:r w:rsidR="001D7053" w:rsidRPr="00A61850">
        <w:rPr>
          <w:rStyle w:val="Laukeliai"/>
          <w:rFonts w:eastAsia="Arial" w:cs="Arial"/>
          <w:b/>
          <w:bCs/>
        </w:rPr>
        <w:t xml:space="preserve">) </w:t>
      </w:r>
      <w:r w:rsidR="00041244" w:rsidRPr="00A61850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>kriterijaus bala</w:t>
      </w:r>
      <w:r w:rsidR="001D7053" w:rsidRPr="00A61850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>i</w:t>
      </w:r>
      <w:r w:rsidR="001D7053" w:rsidRPr="00A61850">
        <w:rPr>
          <w:rFonts w:ascii="Arial" w:eastAsia="Arial" w:hAnsi="Arial" w:cs="Arial"/>
          <w:iCs/>
          <w:color w:val="000000" w:themeColor="text1"/>
          <w:sz w:val="20"/>
          <w:szCs w:val="20"/>
        </w:rPr>
        <w:t xml:space="preserve"> </w:t>
      </w:r>
      <w:r w:rsidR="001D7053" w:rsidRPr="00A61850">
        <w:rPr>
          <w:rFonts w:ascii="Arial" w:eastAsia="Arial" w:hAnsi="Arial" w:cs="Arial"/>
          <w:sz w:val="20"/>
          <w:szCs w:val="20"/>
        </w:rPr>
        <w:t>apskaičiuojami pagal toliau nurodytą formulę</w:t>
      </w:r>
      <w:r w:rsidR="001D7053" w:rsidRPr="00A61850">
        <w:rPr>
          <w:rFonts w:ascii="Arial" w:eastAsia="Arial" w:hAnsi="Arial" w:cs="Arial"/>
          <w:iCs/>
          <w:color w:val="000000" w:themeColor="text1"/>
          <w:sz w:val="20"/>
          <w:szCs w:val="20"/>
        </w:rPr>
        <w:t>:</w:t>
      </w:r>
    </w:p>
    <w:p w14:paraId="4F38C973" w14:textId="77777777" w:rsidR="001D7053" w:rsidRPr="001D7053" w:rsidRDefault="001D7053" w:rsidP="001D7053">
      <w:pPr>
        <w:pStyle w:val="ListParagraph"/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</w:p>
    <w:p w14:paraId="4AFB33E7" w14:textId="6495416C" w:rsidR="006663FB" w:rsidRPr="00041244" w:rsidRDefault="00832C77" w:rsidP="006663FB">
      <w:pPr>
        <w:autoSpaceDE w:val="0"/>
        <w:autoSpaceDN w:val="0"/>
        <w:adjustRightInd w:val="0"/>
        <w:ind w:left="360"/>
        <w:rPr>
          <w:rFonts w:ascii="Arial" w:eastAsia="Arial" w:hAnsi="Arial" w:cs="Arial"/>
          <w:iCs/>
          <w:color w:val="000000" w:themeColor="text1"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B</m:t>
              </m:r>
            </m:e>
            <m:sub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R</m:t>
              </m:r>
            </m:sub>
          </m:sSub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fPr>
            <m:num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R-75</m:t>
              </m:r>
            </m:num>
            <m:den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95-75</m:t>
              </m:r>
            </m:den>
          </m:f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*8,  </m:t>
          </m:r>
          <m:func>
            <m:funcPr>
              <m:ctrlPr>
                <w:rPr>
                  <w:rFonts w:ascii="Cambria Math" w:eastAsia="Arial" w:hAnsi="Cambria Math" w:cs="Arial"/>
                  <w:i/>
                  <w:iCs/>
                  <w:color w:val="000000" w:themeColor="text1"/>
                  <w:sz w:val="20"/>
                  <w:szCs w:val="2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min</m:t>
              </m:r>
            </m:fName>
            <m:e>
              <m:r>
                <w:rPr>
                  <w:rFonts w:ascii="Cambria Math" w:eastAsia="Arial" w:hAnsi="Cambria Math" w:cs="Arial"/>
                  <w:color w:val="000000" w:themeColor="text1"/>
                  <w:sz w:val="20"/>
                  <w:szCs w:val="20"/>
                </w:rPr>
                <m:t>0,</m:t>
              </m:r>
              <m:func>
                <m:funcPr>
                  <m:ctrlPr>
                    <w:rPr>
                      <w:rFonts w:ascii="Cambria Math" w:eastAsia="Arial" w:hAnsi="Cambria Math" w:cs="Arial"/>
                      <w:i/>
                      <w:iCs/>
                      <w:color w:val="000000" w:themeColor="text1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Arial" w:hAnsi="Cambria Math" w:cs="Arial"/>
                      <w:color w:val="000000" w:themeColor="text1"/>
                      <w:sz w:val="20"/>
                      <w:szCs w:val="20"/>
                    </w:rPr>
                    <m:t>max</m:t>
                  </m:r>
                </m:fName>
                <m:e>
                  <m:r>
                    <w:rPr>
                      <w:rFonts w:ascii="Cambria Math" w:eastAsia="Arial" w:hAnsi="Cambria Math" w:cs="Arial"/>
                      <w:color w:val="000000" w:themeColor="text1"/>
                      <w:sz w:val="20"/>
                      <w:szCs w:val="20"/>
                    </w:rPr>
                    <m:t>8</m:t>
                  </m:r>
                </m:e>
              </m:func>
            </m:e>
          </m:func>
          <m:r>
            <w:rPr>
              <w:rFonts w:ascii="Cambria Math" w:eastAsia="Arial" w:hAnsi="Cambria Math" w:cs="Arial"/>
              <w:color w:val="000000" w:themeColor="text1"/>
              <w:sz w:val="20"/>
              <w:szCs w:val="20"/>
            </w:rPr>
            <m:t>,</m:t>
          </m:r>
        </m:oMath>
      </m:oMathPara>
    </w:p>
    <w:p w14:paraId="22030F9E" w14:textId="77777777" w:rsidR="006663FB" w:rsidRPr="00CE7FEA" w:rsidRDefault="006663FB" w:rsidP="006663FB">
      <w:pPr>
        <w:autoSpaceDE w:val="0"/>
        <w:autoSpaceDN w:val="0"/>
        <w:adjustRightInd w:val="0"/>
        <w:ind w:left="360"/>
        <w:rPr>
          <w:rFonts w:ascii="Arial" w:eastAsia="Arial" w:hAnsi="Arial" w:cs="Arial"/>
          <w:iCs/>
          <w:color w:val="000000" w:themeColor="text1"/>
          <w:sz w:val="20"/>
          <w:szCs w:val="20"/>
        </w:rPr>
      </w:pPr>
    </w:p>
    <w:p w14:paraId="5435C616" w14:textId="527DC156" w:rsidR="00041244" w:rsidRPr="002F5E21" w:rsidRDefault="00041244" w:rsidP="00C36B83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</w:pPr>
      <w:r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K</w:t>
      </w:r>
      <w:r w:rsidR="006663FB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ur </w:t>
      </w:r>
      <m:oMath>
        <m:r>
          <w:rPr>
            <w:rFonts w:ascii="Cambria Math" w:eastAsia="Arial" w:hAnsi="Cambria Math" w:cs="Arial"/>
            <w:color w:val="000000" w:themeColor="text1"/>
            <w:sz w:val="20"/>
            <w:szCs w:val="20"/>
            <w:u w:val="single"/>
          </w:rPr>
          <m:t>R</m:t>
        </m:r>
      </m:oMath>
      <w:r w:rsidR="006663FB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– </w:t>
      </w:r>
      <w:r w:rsidR="003C2D83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Pastarųjų 3 (trejų) metų laikotarpiu iki Pirminių pasiūlymų pateikimo termino pabaigos</w:t>
      </w:r>
      <w:r w:rsidR="003C2D83" w:rsidRPr="002F5E21">
        <w:rPr>
          <w:rStyle w:val="Laukeliai"/>
          <w:rFonts w:eastAsia="Arial" w:cs="Arial"/>
          <w:color w:val="000000" w:themeColor="text1"/>
          <w:szCs w:val="20"/>
          <w:u w:val="single"/>
        </w:rPr>
        <w:t xml:space="preserve"> Klientui </w:t>
      </w:r>
      <w:r w:rsidR="003C2D83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teiktų paslaugų </w:t>
      </w:r>
      <w:r w:rsidR="00CE3565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obligacijų savininkų identifikavimo procento</w:t>
      </w:r>
      <w:r w:rsidR="00CE3565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</w:t>
      </w:r>
      <w:r w:rsidR="003C2D83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svertinis vidurkis išreikštas procentiniais punktais </w:t>
      </w:r>
      <w:r w:rsidR="003C2D83" w:rsidRPr="002F5E21">
        <w:rPr>
          <w:rFonts w:ascii="Arial" w:eastAsia="Arial" w:hAnsi="Arial" w:cs="Arial"/>
          <w:b/>
          <w:bCs/>
          <w:i/>
          <w:color w:val="000000" w:themeColor="text1"/>
          <w:sz w:val="20"/>
          <w:szCs w:val="20"/>
          <w:u w:val="single"/>
        </w:rPr>
        <w:t>arba</w:t>
      </w:r>
      <w:r w:rsidR="003C2D83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</w:t>
      </w:r>
      <w:r w:rsidR="005D0002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p</w:t>
      </w:r>
      <w:r w:rsidR="003C2D83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astarųjų 3 (trejų) metų laikotarpiu iki Pirminių pasiūlymų pateikimo termino pabaigos vykdytų analizių </w:t>
      </w:r>
      <w:r w:rsidR="00CE3565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obligacijų savininkų </w:t>
      </w:r>
      <w:r w:rsidR="003C2D83" w:rsidRPr="002F5E21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>identifikavimo procento svertinis vidurkis išreikštas procentiniais punktais.</w:t>
      </w:r>
      <w:r w:rsidR="003C2D83" w:rsidRPr="002F5E21" w:rsidDel="003C2D83"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  <w:t xml:space="preserve"> </w:t>
      </w:r>
    </w:p>
    <w:p w14:paraId="62E1A486" w14:textId="77777777" w:rsidR="00A17090" w:rsidRPr="003C2D83" w:rsidRDefault="00A17090" w:rsidP="00C36B83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  <w:u w:val="single"/>
        </w:rPr>
      </w:pPr>
    </w:p>
    <w:p w14:paraId="422DA1C6" w14:textId="73E843C2" w:rsidR="00041244" w:rsidRDefault="005667C0" w:rsidP="005667C0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  <w:r>
        <w:rPr>
          <w:rFonts w:ascii="Arial" w:eastAsia="Arial" w:hAnsi="Arial" w:cs="Arial"/>
          <w:iCs/>
          <w:color w:val="000000" w:themeColor="text1"/>
          <w:sz w:val="20"/>
          <w:szCs w:val="20"/>
        </w:rPr>
        <w:t xml:space="preserve">3. </w:t>
      </w:r>
      <w:r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 xml:space="preserve">Jei Tiekėjo </w:t>
      </w:r>
      <w:r w:rsidR="00A26834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>pateiktas</w:t>
      </w:r>
      <w:r w:rsidR="00A26834"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>šios Metodikos 2.2. punkte svertinis vidurkis</w:t>
      </w:r>
      <w:r w:rsidR="003457CB"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 xml:space="preserve"> (R)</w:t>
      </w:r>
      <w:r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 xml:space="preserve"> yra </w:t>
      </w:r>
      <w:r w:rsidR="003457CB"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 xml:space="preserve">mažesnis (&lt;) kaip 75 (septyniasdešimt penki) procentai, tokiu atveju Tiekėjo pasiūlymas, vadovaujantis BPS 50.1. punktu (f), </w:t>
      </w:r>
      <w:r w:rsidR="003457CB" w:rsidRPr="00E45A46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  <w:u w:val="single"/>
        </w:rPr>
        <w:t>atmetamas kaip Netinkamas</w:t>
      </w:r>
      <w:r w:rsidR="003457CB" w:rsidRPr="00AA5CDB">
        <w:rPr>
          <w:rFonts w:ascii="Arial" w:eastAsia="Arial" w:hAnsi="Arial" w:cs="Arial"/>
          <w:b/>
          <w:bCs/>
          <w:iCs/>
          <w:color w:val="000000" w:themeColor="text1"/>
          <w:sz w:val="20"/>
          <w:szCs w:val="20"/>
        </w:rPr>
        <w:t xml:space="preserve"> ir toliau nedalyvauja Pirkimo procedūrose, o Tiekėjas apie tai informuojamas CVP IS priemonėmis.</w:t>
      </w:r>
      <w:r w:rsidR="003457CB">
        <w:rPr>
          <w:rFonts w:ascii="Arial" w:eastAsia="Arial" w:hAnsi="Arial" w:cs="Arial"/>
          <w:iCs/>
          <w:color w:val="000000" w:themeColor="text1"/>
          <w:sz w:val="20"/>
          <w:szCs w:val="20"/>
        </w:rPr>
        <w:t xml:space="preserve"> </w:t>
      </w:r>
    </w:p>
    <w:p w14:paraId="423FD203" w14:textId="77777777" w:rsidR="007B6435" w:rsidRPr="005667C0" w:rsidRDefault="007B6435" w:rsidP="005667C0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</w:p>
    <w:p w14:paraId="774B70CF" w14:textId="51585E7E" w:rsidR="009A4BB9" w:rsidRPr="005667C0" w:rsidRDefault="005667C0" w:rsidP="005667C0">
      <w:pPr>
        <w:autoSpaceDE w:val="0"/>
        <w:autoSpaceDN w:val="0"/>
        <w:adjustRightInd w:val="0"/>
        <w:rPr>
          <w:rFonts w:ascii="Arial" w:eastAsia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="004E3025" w:rsidRPr="005667C0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 w:rsidR="00E5533D">
        <w:rPr>
          <w:rFonts w:ascii="Arial" w:hAnsi="Arial" w:cs="Arial"/>
          <w:sz w:val="20"/>
          <w:szCs w:val="20"/>
        </w:rPr>
        <w:t>.</w:t>
      </w:r>
    </w:p>
    <w:sectPr w:rsidR="009A4BB9" w:rsidRPr="005667C0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2DBCD" w14:textId="77777777" w:rsidR="001B3F10" w:rsidRDefault="001B3F10" w:rsidP="00197F1B">
      <w:pPr>
        <w:spacing w:after="0" w:line="240" w:lineRule="auto"/>
      </w:pPr>
      <w:r>
        <w:separator/>
      </w:r>
    </w:p>
  </w:endnote>
  <w:endnote w:type="continuationSeparator" w:id="0">
    <w:p w14:paraId="641972B3" w14:textId="77777777" w:rsidR="001B3F10" w:rsidRDefault="001B3F10" w:rsidP="00197F1B">
      <w:pPr>
        <w:spacing w:after="0" w:line="240" w:lineRule="auto"/>
      </w:pPr>
      <w:r>
        <w:continuationSeparator/>
      </w:r>
    </w:p>
  </w:endnote>
  <w:endnote w:type="continuationNotice" w:id="1">
    <w:p w14:paraId="4ECD8B95" w14:textId="77777777" w:rsidR="001B3F10" w:rsidRDefault="001B3F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E332" w14:textId="77777777" w:rsidR="001B3F10" w:rsidRDefault="001B3F10" w:rsidP="00197F1B">
      <w:pPr>
        <w:spacing w:after="0" w:line="240" w:lineRule="auto"/>
      </w:pPr>
      <w:r>
        <w:separator/>
      </w:r>
    </w:p>
  </w:footnote>
  <w:footnote w:type="continuationSeparator" w:id="0">
    <w:p w14:paraId="6BE56860" w14:textId="77777777" w:rsidR="001B3F10" w:rsidRDefault="001B3F10" w:rsidP="00197F1B">
      <w:pPr>
        <w:spacing w:after="0" w:line="240" w:lineRule="auto"/>
      </w:pPr>
      <w:r>
        <w:continuationSeparator/>
      </w:r>
    </w:p>
  </w:footnote>
  <w:footnote w:type="continuationNotice" w:id="1">
    <w:p w14:paraId="301D214A" w14:textId="77777777" w:rsidR="001B3F10" w:rsidRDefault="001B3F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063ECE"/>
    <w:multiLevelType w:val="hybridMultilevel"/>
    <w:tmpl w:val="153E31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91E09"/>
    <w:multiLevelType w:val="hybridMultilevel"/>
    <w:tmpl w:val="0D2A725C"/>
    <w:lvl w:ilvl="0" w:tplc="D11819AE">
      <w:start w:val="1"/>
      <w:numFmt w:val="decimal"/>
      <w:lvlText w:val="%1."/>
      <w:lvlJc w:val="left"/>
      <w:pPr>
        <w:ind w:left="1020" w:hanging="360"/>
      </w:pPr>
    </w:lvl>
    <w:lvl w:ilvl="1" w:tplc="A99A1D3E">
      <w:start w:val="1"/>
      <w:numFmt w:val="decimal"/>
      <w:lvlText w:val="%2."/>
      <w:lvlJc w:val="left"/>
      <w:pPr>
        <w:ind w:left="1020" w:hanging="360"/>
      </w:pPr>
    </w:lvl>
    <w:lvl w:ilvl="2" w:tplc="2D743F54">
      <w:start w:val="1"/>
      <w:numFmt w:val="decimal"/>
      <w:lvlText w:val="%3."/>
      <w:lvlJc w:val="left"/>
      <w:pPr>
        <w:ind w:left="1020" w:hanging="360"/>
      </w:pPr>
    </w:lvl>
    <w:lvl w:ilvl="3" w:tplc="F7DA2598">
      <w:start w:val="1"/>
      <w:numFmt w:val="decimal"/>
      <w:lvlText w:val="%4."/>
      <w:lvlJc w:val="left"/>
      <w:pPr>
        <w:ind w:left="1020" w:hanging="360"/>
      </w:pPr>
    </w:lvl>
    <w:lvl w:ilvl="4" w:tplc="7F50C676">
      <w:start w:val="1"/>
      <w:numFmt w:val="decimal"/>
      <w:lvlText w:val="%5."/>
      <w:lvlJc w:val="left"/>
      <w:pPr>
        <w:ind w:left="1020" w:hanging="360"/>
      </w:pPr>
    </w:lvl>
    <w:lvl w:ilvl="5" w:tplc="2346B54C">
      <w:start w:val="1"/>
      <w:numFmt w:val="decimal"/>
      <w:lvlText w:val="%6."/>
      <w:lvlJc w:val="left"/>
      <w:pPr>
        <w:ind w:left="1020" w:hanging="360"/>
      </w:pPr>
    </w:lvl>
    <w:lvl w:ilvl="6" w:tplc="B4DAA030">
      <w:start w:val="1"/>
      <w:numFmt w:val="decimal"/>
      <w:lvlText w:val="%7."/>
      <w:lvlJc w:val="left"/>
      <w:pPr>
        <w:ind w:left="1020" w:hanging="360"/>
      </w:pPr>
    </w:lvl>
    <w:lvl w:ilvl="7" w:tplc="FD3A5EEC">
      <w:start w:val="1"/>
      <w:numFmt w:val="decimal"/>
      <w:lvlText w:val="%8."/>
      <w:lvlJc w:val="left"/>
      <w:pPr>
        <w:ind w:left="1020" w:hanging="360"/>
      </w:pPr>
    </w:lvl>
    <w:lvl w:ilvl="8" w:tplc="1A5A6C2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4BE62AA"/>
    <w:multiLevelType w:val="hybridMultilevel"/>
    <w:tmpl w:val="3FB672BC"/>
    <w:lvl w:ilvl="0" w:tplc="433E27B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E1CD2"/>
    <w:multiLevelType w:val="hybridMultilevel"/>
    <w:tmpl w:val="9E6E5F4E"/>
    <w:lvl w:ilvl="0" w:tplc="EB526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233C2E"/>
    <w:multiLevelType w:val="multilevel"/>
    <w:tmpl w:val="FEDA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01865"/>
    <w:multiLevelType w:val="hybridMultilevel"/>
    <w:tmpl w:val="84C02578"/>
    <w:lvl w:ilvl="0" w:tplc="7E5639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CCC7338"/>
    <w:multiLevelType w:val="multilevel"/>
    <w:tmpl w:val="F7FC0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5C13067D"/>
    <w:multiLevelType w:val="multilevel"/>
    <w:tmpl w:val="0E72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5"/>
  </w:num>
  <w:num w:numId="4" w16cid:durableId="1850295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3792026">
    <w:abstractNumId w:val="4"/>
  </w:num>
  <w:num w:numId="8" w16cid:durableId="268780375">
    <w:abstractNumId w:val="3"/>
  </w:num>
  <w:num w:numId="9" w16cid:durableId="475880374">
    <w:abstractNumId w:val="10"/>
  </w:num>
  <w:num w:numId="10" w16cid:durableId="1627853127">
    <w:abstractNumId w:val="2"/>
  </w:num>
  <w:num w:numId="11" w16cid:durableId="1309898981">
    <w:abstractNumId w:val="8"/>
  </w:num>
  <w:num w:numId="12" w16cid:durableId="16079476">
    <w:abstractNumId w:val="6"/>
  </w:num>
  <w:num w:numId="13" w16cid:durableId="951353245">
    <w:abstractNumId w:val="11"/>
  </w:num>
  <w:num w:numId="14" w16cid:durableId="1179273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66FA"/>
    <w:rsid w:val="000265CA"/>
    <w:rsid w:val="0003138C"/>
    <w:rsid w:val="00031FB2"/>
    <w:rsid w:val="0003249C"/>
    <w:rsid w:val="00041244"/>
    <w:rsid w:val="000421E5"/>
    <w:rsid w:val="0006344C"/>
    <w:rsid w:val="00070D03"/>
    <w:rsid w:val="00084C0D"/>
    <w:rsid w:val="00094FEE"/>
    <w:rsid w:val="000B2F59"/>
    <w:rsid w:val="000B31D4"/>
    <w:rsid w:val="000C2C00"/>
    <w:rsid w:val="000C5827"/>
    <w:rsid w:val="000D32ED"/>
    <w:rsid w:val="000E1DA0"/>
    <w:rsid w:val="000E38B3"/>
    <w:rsid w:val="000E5CF2"/>
    <w:rsid w:val="00111EC1"/>
    <w:rsid w:val="00116F45"/>
    <w:rsid w:val="001308B3"/>
    <w:rsid w:val="00142F50"/>
    <w:rsid w:val="00145F62"/>
    <w:rsid w:val="0015378F"/>
    <w:rsid w:val="00155EE4"/>
    <w:rsid w:val="0016206C"/>
    <w:rsid w:val="001634E9"/>
    <w:rsid w:val="00166BD9"/>
    <w:rsid w:val="00173F40"/>
    <w:rsid w:val="001955F0"/>
    <w:rsid w:val="00197F02"/>
    <w:rsid w:val="00197F1B"/>
    <w:rsid w:val="001B214B"/>
    <w:rsid w:val="001B39D9"/>
    <w:rsid w:val="001B3F10"/>
    <w:rsid w:val="001C0E38"/>
    <w:rsid w:val="001C2215"/>
    <w:rsid w:val="001C54DD"/>
    <w:rsid w:val="001D0E9F"/>
    <w:rsid w:val="001D7053"/>
    <w:rsid w:val="001D7E4E"/>
    <w:rsid w:val="001E01E2"/>
    <w:rsid w:val="001F49D1"/>
    <w:rsid w:val="001F4BB4"/>
    <w:rsid w:val="001F6B8A"/>
    <w:rsid w:val="00200B6D"/>
    <w:rsid w:val="00203886"/>
    <w:rsid w:val="00215A5A"/>
    <w:rsid w:val="00234207"/>
    <w:rsid w:val="00247AD8"/>
    <w:rsid w:val="00277B27"/>
    <w:rsid w:val="0028056A"/>
    <w:rsid w:val="002809E0"/>
    <w:rsid w:val="002843E1"/>
    <w:rsid w:val="002848CB"/>
    <w:rsid w:val="002855EE"/>
    <w:rsid w:val="002A788B"/>
    <w:rsid w:val="002C3B47"/>
    <w:rsid w:val="002E124E"/>
    <w:rsid w:val="002E2B74"/>
    <w:rsid w:val="002E47A9"/>
    <w:rsid w:val="002F5E21"/>
    <w:rsid w:val="00323E0D"/>
    <w:rsid w:val="0032596F"/>
    <w:rsid w:val="00334504"/>
    <w:rsid w:val="0033731E"/>
    <w:rsid w:val="00342DEE"/>
    <w:rsid w:val="003441A8"/>
    <w:rsid w:val="003457CB"/>
    <w:rsid w:val="003528CD"/>
    <w:rsid w:val="00354A49"/>
    <w:rsid w:val="00356448"/>
    <w:rsid w:val="00363B0D"/>
    <w:rsid w:val="00364141"/>
    <w:rsid w:val="0038089A"/>
    <w:rsid w:val="00384FDD"/>
    <w:rsid w:val="003955FF"/>
    <w:rsid w:val="003C2D83"/>
    <w:rsid w:val="003C4768"/>
    <w:rsid w:val="003D18C5"/>
    <w:rsid w:val="003E190F"/>
    <w:rsid w:val="003E2E2E"/>
    <w:rsid w:val="003F15E0"/>
    <w:rsid w:val="004033DF"/>
    <w:rsid w:val="00406139"/>
    <w:rsid w:val="00407DB2"/>
    <w:rsid w:val="00412AAE"/>
    <w:rsid w:val="00425ECC"/>
    <w:rsid w:val="00432F3A"/>
    <w:rsid w:val="00433E59"/>
    <w:rsid w:val="00440D51"/>
    <w:rsid w:val="00446583"/>
    <w:rsid w:val="00454BBF"/>
    <w:rsid w:val="004556B5"/>
    <w:rsid w:val="00456E63"/>
    <w:rsid w:val="00461474"/>
    <w:rsid w:val="004678AA"/>
    <w:rsid w:val="00474680"/>
    <w:rsid w:val="004B3AEF"/>
    <w:rsid w:val="004B49B5"/>
    <w:rsid w:val="004C339E"/>
    <w:rsid w:val="004C72F5"/>
    <w:rsid w:val="004D0948"/>
    <w:rsid w:val="004D4D15"/>
    <w:rsid w:val="004D69AF"/>
    <w:rsid w:val="004E3025"/>
    <w:rsid w:val="004F4043"/>
    <w:rsid w:val="00500239"/>
    <w:rsid w:val="00507EAC"/>
    <w:rsid w:val="00511985"/>
    <w:rsid w:val="0053062A"/>
    <w:rsid w:val="00540DA3"/>
    <w:rsid w:val="00550B61"/>
    <w:rsid w:val="00562D2A"/>
    <w:rsid w:val="005654A4"/>
    <w:rsid w:val="005667C0"/>
    <w:rsid w:val="00566EBF"/>
    <w:rsid w:val="005704E4"/>
    <w:rsid w:val="005707E8"/>
    <w:rsid w:val="0057257B"/>
    <w:rsid w:val="00591135"/>
    <w:rsid w:val="00595F5A"/>
    <w:rsid w:val="005A72EF"/>
    <w:rsid w:val="005B07C3"/>
    <w:rsid w:val="005B0B8E"/>
    <w:rsid w:val="005B5F94"/>
    <w:rsid w:val="005C68D6"/>
    <w:rsid w:val="005D0002"/>
    <w:rsid w:val="005D5043"/>
    <w:rsid w:val="005D6993"/>
    <w:rsid w:val="005E725F"/>
    <w:rsid w:val="005F1F93"/>
    <w:rsid w:val="005F2B39"/>
    <w:rsid w:val="005F3CA9"/>
    <w:rsid w:val="00622FF0"/>
    <w:rsid w:val="00643CDA"/>
    <w:rsid w:val="0065530B"/>
    <w:rsid w:val="006663FB"/>
    <w:rsid w:val="00674BA4"/>
    <w:rsid w:val="00692AF5"/>
    <w:rsid w:val="00694B78"/>
    <w:rsid w:val="006A2E46"/>
    <w:rsid w:val="006A6F72"/>
    <w:rsid w:val="006B6774"/>
    <w:rsid w:val="006C3528"/>
    <w:rsid w:val="006C5C43"/>
    <w:rsid w:val="006D09E9"/>
    <w:rsid w:val="006E0C76"/>
    <w:rsid w:val="006E5E28"/>
    <w:rsid w:val="006E7FE8"/>
    <w:rsid w:val="006F4669"/>
    <w:rsid w:val="00702C0F"/>
    <w:rsid w:val="00730666"/>
    <w:rsid w:val="007433C9"/>
    <w:rsid w:val="00760015"/>
    <w:rsid w:val="00761971"/>
    <w:rsid w:val="00765CBD"/>
    <w:rsid w:val="007712EB"/>
    <w:rsid w:val="00771C39"/>
    <w:rsid w:val="00772B88"/>
    <w:rsid w:val="00786FB8"/>
    <w:rsid w:val="00792745"/>
    <w:rsid w:val="0079372F"/>
    <w:rsid w:val="007A08A9"/>
    <w:rsid w:val="007B6435"/>
    <w:rsid w:val="007C3444"/>
    <w:rsid w:val="007C4A32"/>
    <w:rsid w:val="007E492B"/>
    <w:rsid w:val="007E568B"/>
    <w:rsid w:val="00816C66"/>
    <w:rsid w:val="00832C77"/>
    <w:rsid w:val="0083325D"/>
    <w:rsid w:val="00835281"/>
    <w:rsid w:val="008416FE"/>
    <w:rsid w:val="0084744C"/>
    <w:rsid w:val="00847EFA"/>
    <w:rsid w:val="00880818"/>
    <w:rsid w:val="00883DE7"/>
    <w:rsid w:val="00891270"/>
    <w:rsid w:val="008A4770"/>
    <w:rsid w:val="008B5089"/>
    <w:rsid w:val="008B66CD"/>
    <w:rsid w:val="008D782A"/>
    <w:rsid w:val="009138B7"/>
    <w:rsid w:val="0091707C"/>
    <w:rsid w:val="00920B56"/>
    <w:rsid w:val="00933056"/>
    <w:rsid w:val="00933E53"/>
    <w:rsid w:val="00943D77"/>
    <w:rsid w:val="00967E79"/>
    <w:rsid w:val="009723B7"/>
    <w:rsid w:val="00987ADB"/>
    <w:rsid w:val="009A1A40"/>
    <w:rsid w:val="009A4BB9"/>
    <w:rsid w:val="009C04AB"/>
    <w:rsid w:val="009C17DC"/>
    <w:rsid w:val="009E0006"/>
    <w:rsid w:val="009F3885"/>
    <w:rsid w:val="00A01D27"/>
    <w:rsid w:val="00A03C00"/>
    <w:rsid w:val="00A17090"/>
    <w:rsid w:val="00A26834"/>
    <w:rsid w:val="00A34214"/>
    <w:rsid w:val="00A4519A"/>
    <w:rsid w:val="00A4656A"/>
    <w:rsid w:val="00A503D3"/>
    <w:rsid w:val="00A549FE"/>
    <w:rsid w:val="00A61850"/>
    <w:rsid w:val="00A62EAC"/>
    <w:rsid w:val="00A654E2"/>
    <w:rsid w:val="00A72406"/>
    <w:rsid w:val="00A750C1"/>
    <w:rsid w:val="00A81ED4"/>
    <w:rsid w:val="00A86ACC"/>
    <w:rsid w:val="00A961EA"/>
    <w:rsid w:val="00AA5CDB"/>
    <w:rsid w:val="00AB1F35"/>
    <w:rsid w:val="00AD623D"/>
    <w:rsid w:val="00AE0FF2"/>
    <w:rsid w:val="00AE3780"/>
    <w:rsid w:val="00AF0B4B"/>
    <w:rsid w:val="00AF585E"/>
    <w:rsid w:val="00B0530F"/>
    <w:rsid w:val="00B067A9"/>
    <w:rsid w:val="00B06E32"/>
    <w:rsid w:val="00B24461"/>
    <w:rsid w:val="00B24569"/>
    <w:rsid w:val="00B306AB"/>
    <w:rsid w:val="00B370F5"/>
    <w:rsid w:val="00B4713D"/>
    <w:rsid w:val="00B5761B"/>
    <w:rsid w:val="00B61E6C"/>
    <w:rsid w:val="00B704B5"/>
    <w:rsid w:val="00B717F5"/>
    <w:rsid w:val="00B87B61"/>
    <w:rsid w:val="00B9305B"/>
    <w:rsid w:val="00B9403F"/>
    <w:rsid w:val="00B9687A"/>
    <w:rsid w:val="00BA0B84"/>
    <w:rsid w:val="00BA1B2D"/>
    <w:rsid w:val="00BA58E8"/>
    <w:rsid w:val="00BB5D2C"/>
    <w:rsid w:val="00BC3A7E"/>
    <w:rsid w:val="00BC40F9"/>
    <w:rsid w:val="00BD7948"/>
    <w:rsid w:val="00BE1211"/>
    <w:rsid w:val="00BF40BC"/>
    <w:rsid w:val="00C00364"/>
    <w:rsid w:val="00C02E47"/>
    <w:rsid w:val="00C26297"/>
    <w:rsid w:val="00C36B83"/>
    <w:rsid w:val="00C41B69"/>
    <w:rsid w:val="00C5505A"/>
    <w:rsid w:val="00C61524"/>
    <w:rsid w:val="00C63FDD"/>
    <w:rsid w:val="00C65693"/>
    <w:rsid w:val="00C74CDB"/>
    <w:rsid w:val="00C90D46"/>
    <w:rsid w:val="00CA1656"/>
    <w:rsid w:val="00CA5DDD"/>
    <w:rsid w:val="00CB471D"/>
    <w:rsid w:val="00CC3619"/>
    <w:rsid w:val="00CE128C"/>
    <w:rsid w:val="00CE3565"/>
    <w:rsid w:val="00CE43A9"/>
    <w:rsid w:val="00CE4F3F"/>
    <w:rsid w:val="00CE7FEA"/>
    <w:rsid w:val="00CF6BAD"/>
    <w:rsid w:val="00D14DD6"/>
    <w:rsid w:val="00D27648"/>
    <w:rsid w:val="00D47096"/>
    <w:rsid w:val="00D53C43"/>
    <w:rsid w:val="00D6090D"/>
    <w:rsid w:val="00D639F2"/>
    <w:rsid w:val="00D6524F"/>
    <w:rsid w:val="00D856CB"/>
    <w:rsid w:val="00D96607"/>
    <w:rsid w:val="00D96B77"/>
    <w:rsid w:val="00DC0AEF"/>
    <w:rsid w:val="00DC1D53"/>
    <w:rsid w:val="00DE621D"/>
    <w:rsid w:val="00DE6C1B"/>
    <w:rsid w:val="00DF2FE5"/>
    <w:rsid w:val="00DF650E"/>
    <w:rsid w:val="00E00201"/>
    <w:rsid w:val="00E16384"/>
    <w:rsid w:val="00E20831"/>
    <w:rsid w:val="00E239BE"/>
    <w:rsid w:val="00E45A46"/>
    <w:rsid w:val="00E5157C"/>
    <w:rsid w:val="00E54786"/>
    <w:rsid w:val="00E5533D"/>
    <w:rsid w:val="00E56A0C"/>
    <w:rsid w:val="00E634CB"/>
    <w:rsid w:val="00E675AD"/>
    <w:rsid w:val="00E70339"/>
    <w:rsid w:val="00E71856"/>
    <w:rsid w:val="00E7769E"/>
    <w:rsid w:val="00E856B8"/>
    <w:rsid w:val="00E91068"/>
    <w:rsid w:val="00E934B9"/>
    <w:rsid w:val="00EA41A7"/>
    <w:rsid w:val="00EB0834"/>
    <w:rsid w:val="00EB4285"/>
    <w:rsid w:val="00EC0FE3"/>
    <w:rsid w:val="00EC6B59"/>
    <w:rsid w:val="00ED4773"/>
    <w:rsid w:val="00EE2B98"/>
    <w:rsid w:val="00F25010"/>
    <w:rsid w:val="00F3508E"/>
    <w:rsid w:val="00F516FC"/>
    <w:rsid w:val="00F5334B"/>
    <w:rsid w:val="00F622B8"/>
    <w:rsid w:val="00F63BEE"/>
    <w:rsid w:val="00F70632"/>
    <w:rsid w:val="00F70D45"/>
    <w:rsid w:val="00F73F8F"/>
    <w:rsid w:val="00F808F0"/>
    <w:rsid w:val="00FA0655"/>
    <w:rsid w:val="00FA4F6F"/>
    <w:rsid w:val="00FA74B4"/>
    <w:rsid w:val="00FB0345"/>
    <w:rsid w:val="00FB45CA"/>
    <w:rsid w:val="00FB5655"/>
    <w:rsid w:val="00FC1836"/>
    <w:rsid w:val="00FC37A8"/>
    <w:rsid w:val="00FC3F4F"/>
    <w:rsid w:val="00FC4A66"/>
    <w:rsid w:val="00FD3BF0"/>
    <w:rsid w:val="00FE0106"/>
    <w:rsid w:val="00FE0821"/>
    <w:rsid w:val="00FE4707"/>
    <w:rsid w:val="00FE5EE1"/>
    <w:rsid w:val="00FE6433"/>
    <w:rsid w:val="00FF0D1B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ADB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55EE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4F0B1-5888-4B42-A4E7-D737524EA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8e1067c2-82b2-43e6-ba4a-21d0911eaf9a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468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Karolina Čižaitė</cp:lastModifiedBy>
  <cp:revision>23</cp:revision>
  <dcterms:created xsi:type="dcterms:W3CDTF">2026-01-27T16:43:00Z</dcterms:created>
  <dcterms:modified xsi:type="dcterms:W3CDTF">2026-02-04T07:22:00Z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  <property fmtid="{D5CDD505-2E9C-101B-9397-08002B2CF9AE}" pid="21" name="GrammarlyDocumentId">
    <vt:lpwstr>9ddb8f5f-f217-4326-8086-c815650c9057</vt:lpwstr>
  </property>
</Properties>
</file>